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41" w:rsidRDefault="00374E41" w:rsidP="00374E41">
      <w:bookmarkStart w:id="0" w:name="_GoBack"/>
      <w:bookmarkEnd w:id="0"/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5EB528BD" wp14:editId="66E8CE0C">
            <wp:simplePos x="0" y="0"/>
            <wp:positionH relativeFrom="column">
              <wp:posOffset>6985</wp:posOffset>
            </wp:positionH>
            <wp:positionV relativeFrom="paragraph">
              <wp:posOffset>-50165</wp:posOffset>
            </wp:positionV>
            <wp:extent cx="5422265" cy="1352550"/>
            <wp:effectExtent l="0" t="0" r="0" b="0"/>
            <wp:wrapNone/>
            <wp:docPr id="3" name="Picture 3" descr="                     Community Teamwork&#10;                          Financial Education Center&#10;                              Division of Energy and Community Resour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                    Community Teamwork&#10;                          Financial Education Center&#10;                              Division of Energy and Community Resources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6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C359813" wp14:editId="7F17D216">
            <wp:simplePos x="0" y="0"/>
            <wp:positionH relativeFrom="column">
              <wp:posOffset>34925</wp:posOffset>
            </wp:positionH>
            <wp:positionV relativeFrom="paragraph">
              <wp:posOffset>-73025</wp:posOffset>
            </wp:positionV>
            <wp:extent cx="1558290" cy="1558290"/>
            <wp:effectExtent l="0" t="0" r="3810" b="3810"/>
            <wp:wrapNone/>
            <wp:docPr id="2" name="Picture 2" descr="c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ti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4FE3973E" wp14:editId="692E0C19">
            <wp:simplePos x="0" y="0"/>
            <wp:positionH relativeFrom="column">
              <wp:posOffset>238125</wp:posOffset>
            </wp:positionH>
            <wp:positionV relativeFrom="paragraph">
              <wp:posOffset>1371600</wp:posOffset>
            </wp:positionV>
            <wp:extent cx="5937250" cy="5524500"/>
            <wp:effectExtent l="0" t="0" r="0" b="0"/>
            <wp:wrapNone/>
            <wp:docPr id="1" name="Picture 1" descr="One-on-One Financial Coaching&#10;...Helping families achieve financial goals&#10;&#10;Community Teamwork’s Financial Coaching program is designed to help you take control of your finances and secure your financial future!&#10;&#10;Certified financial coaches will work with you to on ways to:&#10;&#10;• Increase your monthly income&#10;• Eliminate and manage debt&#10;• Repair and improve credit&#10;• Understand and take advantage of tax credits&#10;• Create a savings plan&#10;&#10;Things to know:&#10;&#10;Financial coaching is FREE. &#10;You’ll be paired with an experienced CTI Certified Financial Coach &#10;Flexible appointments make it possible for you to keep your work  schedule.  Appointments are available throughout the day, in the early morning and on Wednesday nights.&#10; &#10;Please call to schedule your appointment and safeguard your financial future! &#10;978-654-5673&#10; &#10; &#10;Community Teamwork- Financial Education Center&#10;165 Merrimack Street&#10;Lowell, MA 01852&#10;978-654-5673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e-on-One Financial Coaching&#10;...Helping families achieve financial goals&#10;&#10;Community Teamwork’s Financial Coaching program is designed to help you take control of your finances and secure your financial future!&#10;&#10;Certified financial coaches will work with you to on ways to:&#10;&#10;• Increase your monthly income&#10;• Eliminate and manage debt&#10;• Repair and improve credit&#10;• Understand and take advantage of tax credits&#10;• Create a savings plan&#10;&#10;Things to know:&#10;&#10;Financial coaching is FREE. &#10;You’ll be paired with an experienced CTI Certified Financial Coach &#10;Flexible appointments make it possible for you to keep your work  schedule.  Appointments are available throughout the day, in the early morning and on Wednesday nights.&#10; &#10;Please call to schedule your appointment and safeguard your financial future! &#10;978-654-5673&#10; &#10; &#10;Community Teamwork- Financial Education Center&#10;165 Merrimack Street&#10;Lowell, MA 01852&#10;978-654-5673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52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374E41" w:rsidRDefault="00374E41" w:rsidP="00374E41"/>
    <w:p w:rsidR="007061EF" w:rsidRDefault="007061EF"/>
    <w:sectPr w:rsidR="007061EF" w:rsidSect="00374E4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41"/>
    <w:rsid w:val="00374E41"/>
    <w:rsid w:val="0070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4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4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Ripa</dc:creator>
  <cp:lastModifiedBy>Julia Ripa</cp:lastModifiedBy>
  <cp:revision>1</cp:revision>
  <dcterms:created xsi:type="dcterms:W3CDTF">2018-01-16T16:35:00Z</dcterms:created>
  <dcterms:modified xsi:type="dcterms:W3CDTF">2018-01-16T16:37:00Z</dcterms:modified>
</cp:coreProperties>
</file>