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CFB15" w14:textId="77777777" w:rsidR="00B34798" w:rsidRPr="00B34798" w:rsidRDefault="00B34798" w:rsidP="00B34798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bookmarkStart w:id="0" w:name="_GoBack"/>
      <w:bookmarkEnd w:id="0"/>
    </w:p>
    <w:p w14:paraId="4A093908" w14:textId="77777777" w:rsidR="00B34798" w:rsidRPr="00B34798" w:rsidRDefault="00B34798" w:rsidP="00B34798">
      <w:pPr>
        <w:spacing w:after="0" w:line="240" w:lineRule="auto"/>
        <w:textAlignment w:val="baseline"/>
        <w:rPr>
          <w:kern w:val="0"/>
          <w:sz w:val="32"/>
          <w:szCs w:val="32"/>
          <w14:ligatures w14:val="none"/>
          <w14:cntxtAlts w14:val="0"/>
        </w:rPr>
      </w:pPr>
      <w:r w:rsidRPr="00B34798">
        <w:rPr>
          <w:b/>
          <w:bCs/>
          <w:kern w:val="0"/>
          <w:sz w:val="32"/>
          <w:szCs w:val="32"/>
          <w:shd w:val="clear" w:color="auto" w:fill="FFFFFF"/>
          <w14:ligatures w14:val="none"/>
          <w14:cntxtAlts w14:val="0"/>
        </w:rPr>
        <w:t>Huff Post Parenting</w:t>
      </w:r>
      <w:r w:rsidRPr="00B34798">
        <w:rPr>
          <w:kern w:val="0"/>
          <w:sz w:val="32"/>
          <w:szCs w:val="32"/>
          <w:bdr w:val="none" w:sz="0" w:space="0" w:color="auto" w:frame="1"/>
          <w:shd w:val="clear" w:color="auto" w:fill="FFFFFF"/>
          <w14:ligatures w14:val="none"/>
          <w14:cntxtAlts w14:val="0"/>
        </w:rPr>
        <w:t>: </w:t>
      </w:r>
      <w:hyperlink r:id="rId9" w:tgtFrame="_blank" w:history="1">
        <w:r w:rsidRPr="00B34798">
          <w:rPr>
            <w:color w:val="0000FF"/>
            <w:kern w:val="0"/>
            <w:sz w:val="32"/>
            <w:szCs w:val="32"/>
            <w:u w:val="single"/>
            <w:bdr w:val="none" w:sz="0" w:space="0" w:color="auto" w:frame="1"/>
            <w:shd w:val="clear" w:color="auto" w:fill="FFFFFF"/>
            <w14:ligatures w14:val="none"/>
            <w14:cntxtAlts w14:val="0"/>
          </w:rPr>
          <w:t>10 Mental Health Signs To Watch Out For In Kids In The Age Of COVID-19</w:t>
        </w:r>
      </w:hyperlink>
    </w:p>
    <w:p w14:paraId="5EDDD107" w14:textId="77777777" w:rsidR="00B34798" w:rsidRPr="00B34798" w:rsidRDefault="00B34798" w:rsidP="00B34798">
      <w:pPr>
        <w:spacing w:after="0" w:line="240" w:lineRule="auto"/>
        <w:textAlignment w:val="baseline"/>
        <w:rPr>
          <w:kern w:val="0"/>
          <w:sz w:val="32"/>
          <w:szCs w:val="32"/>
          <w14:ligatures w14:val="none"/>
          <w14:cntxtAlts w14:val="0"/>
        </w:rPr>
      </w:pPr>
    </w:p>
    <w:p w14:paraId="7EA8F3AC" w14:textId="77777777" w:rsidR="00B34798" w:rsidRPr="00B34798" w:rsidRDefault="00B34798" w:rsidP="00B34798">
      <w:pPr>
        <w:spacing w:after="0" w:line="240" w:lineRule="auto"/>
        <w:textAlignment w:val="baseline"/>
        <w:rPr>
          <w:kern w:val="0"/>
          <w:sz w:val="32"/>
          <w:szCs w:val="32"/>
          <w14:ligatures w14:val="none"/>
          <w14:cntxtAlts w14:val="0"/>
        </w:rPr>
      </w:pPr>
      <w:r w:rsidRPr="00B34798">
        <w:rPr>
          <w:b/>
          <w:bCs/>
          <w:kern w:val="0"/>
          <w:sz w:val="32"/>
          <w:szCs w:val="32"/>
          <w:shd w:val="clear" w:color="auto" w:fill="FFFFFF"/>
          <w14:ligatures w14:val="none"/>
          <w14:cntxtAlts w14:val="0"/>
        </w:rPr>
        <w:t>Child Trends:</w:t>
      </w:r>
      <w:r w:rsidRPr="00B34798">
        <w:rPr>
          <w:kern w:val="0"/>
          <w:sz w:val="32"/>
          <w:szCs w:val="32"/>
          <w:bdr w:val="none" w:sz="0" w:space="0" w:color="auto" w:frame="1"/>
          <w:shd w:val="clear" w:color="auto" w:fill="FFFFFF"/>
          <w14:ligatures w14:val="none"/>
          <w14:cntxtAlts w14:val="0"/>
        </w:rPr>
        <w:t> </w:t>
      </w:r>
      <w:hyperlink r:id="rId10" w:tgtFrame="_blank" w:history="1">
        <w:r w:rsidRPr="00B34798">
          <w:rPr>
            <w:color w:val="0000FF"/>
            <w:kern w:val="0"/>
            <w:sz w:val="32"/>
            <w:szCs w:val="32"/>
            <w:u w:val="single"/>
            <w:bdr w:val="none" w:sz="0" w:space="0" w:color="auto" w:frame="1"/>
            <w:shd w:val="clear" w:color="auto" w:fill="FFFFFF"/>
            <w14:ligatures w14:val="none"/>
            <w14:cntxtAlts w14:val="0"/>
          </w:rPr>
          <w:t>During the COVID-19 pandemic, telehealth can help connect home visiting services to families</w:t>
        </w:r>
      </w:hyperlink>
    </w:p>
    <w:p w14:paraId="32991089" w14:textId="77777777" w:rsidR="00B34798" w:rsidRPr="00B34798" w:rsidRDefault="00B34798" w:rsidP="00B34798">
      <w:pPr>
        <w:shd w:val="clear" w:color="auto" w:fill="FFFFFF"/>
        <w:spacing w:beforeAutospacing="1" w:after="0" w:afterAutospacing="1" w:line="240" w:lineRule="auto"/>
        <w:textAlignment w:val="baseline"/>
        <w:rPr>
          <w:kern w:val="0"/>
          <w:sz w:val="32"/>
          <w:szCs w:val="32"/>
          <w14:ligatures w14:val="none"/>
          <w14:cntxtAlts w14:val="0"/>
        </w:rPr>
      </w:pPr>
      <w:r w:rsidRPr="00B34798">
        <w:rPr>
          <w:b/>
          <w:bCs/>
          <w:kern w:val="0"/>
          <w:sz w:val="32"/>
          <w:szCs w:val="32"/>
          <w14:ligatures w14:val="none"/>
          <w14:cntxtAlts w14:val="0"/>
        </w:rPr>
        <w:t>Child Trends</w:t>
      </w:r>
      <w:r w:rsidRPr="00B34798">
        <w:rPr>
          <w:kern w:val="0"/>
          <w:sz w:val="32"/>
          <w:szCs w:val="32"/>
          <w14:ligatures w14:val="none"/>
          <w14:cntxtAlts w14:val="0"/>
        </w:rPr>
        <w:t>:</w:t>
      </w:r>
      <w:r w:rsidRPr="00B34798">
        <w:rPr>
          <w:kern w:val="0"/>
          <w:sz w:val="32"/>
          <w:szCs w:val="32"/>
          <w:bdr w:val="none" w:sz="0" w:space="0" w:color="auto" w:frame="1"/>
          <w14:ligatures w14:val="none"/>
          <w14:cntxtAlts w14:val="0"/>
        </w:rPr>
        <w:t> </w:t>
      </w:r>
      <w:hyperlink r:id="rId11" w:tgtFrame="_blank" w:history="1">
        <w:r w:rsidRPr="00B34798">
          <w:rPr>
            <w:color w:val="0000FF"/>
            <w:kern w:val="0"/>
            <w:sz w:val="32"/>
            <w:szCs w:val="32"/>
            <w:u w:val="single"/>
            <w:bdr w:val="none" w:sz="0" w:space="0" w:color="auto" w:frame="1"/>
            <w14:ligatures w14:val="none"/>
            <w14:cntxtAlts w14:val="0"/>
          </w:rPr>
          <w:t>Resources for Supporting Children’s Emotional Well-being during the COVID-19 Pandemic</w:t>
        </w:r>
      </w:hyperlink>
    </w:p>
    <w:p w14:paraId="351C25C5" w14:textId="77777777" w:rsidR="00B34798" w:rsidRPr="00B34798" w:rsidRDefault="00B34798" w:rsidP="00B34798">
      <w:pPr>
        <w:shd w:val="clear" w:color="auto" w:fill="FFFFFF"/>
        <w:spacing w:beforeAutospacing="1" w:after="0" w:afterAutospacing="1" w:line="240" w:lineRule="auto"/>
        <w:textAlignment w:val="baseline"/>
        <w:rPr>
          <w:kern w:val="0"/>
          <w:sz w:val="32"/>
          <w:szCs w:val="32"/>
          <w14:ligatures w14:val="none"/>
          <w14:cntxtAlts w14:val="0"/>
        </w:rPr>
      </w:pPr>
      <w:r w:rsidRPr="00B34798">
        <w:rPr>
          <w:b/>
          <w:bCs/>
          <w:kern w:val="0"/>
          <w:sz w:val="32"/>
          <w:szCs w:val="32"/>
          <w14:ligatures w14:val="none"/>
          <w14:cntxtAlts w14:val="0"/>
        </w:rPr>
        <w:t>WGBH</w:t>
      </w:r>
      <w:r w:rsidRPr="00B34798">
        <w:rPr>
          <w:kern w:val="0"/>
          <w:sz w:val="32"/>
          <w:szCs w:val="32"/>
          <w14:ligatures w14:val="none"/>
          <w14:cntxtAlts w14:val="0"/>
        </w:rPr>
        <w:t>:</w:t>
      </w:r>
      <w:r w:rsidRPr="00B34798">
        <w:rPr>
          <w:kern w:val="0"/>
          <w:sz w:val="32"/>
          <w:szCs w:val="32"/>
          <w:bdr w:val="none" w:sz="0" w:space="0" w:color="auto" w:frame="1"/>
          <w14:ligatures w14:val="none"/>
          <w14:cntxtAlts w14:val="0"/>
        </w:rPr>
        <w:t> </w:t>
      </w:r>
      <w:hyperlink r:id="rId12" w:tgtFrame="_blank" w:history="1">
        <w:r w:rsidRPr="00B34798">
          <w:rPr>
            <w:color w:val="0000FF"/>
            <w:kern w:val="0"/>
            <w:sz w:val="32"/>
            <w:szCs w:val="32"/>
            <w:u w:val="single"/>
            <w:bdr w:val="none" w:sz="0" w:space="0" w:color="auto" w:frame="1"/>
            <w14:ligatures w14:val="none"/>
            <w14:cntxtAlts w14:val="0"/>
          </w:rPr>
          <w:t>The Collateral Damage Of Social Distancing: Experts Predict Uptick In Domestic Violence, Divorces</w:t>
        </w:r>
      </w:hyperlink>
    </w:p>
    <w:p w14:paraId="13E1D3C8" w14:textId="77777777" w:rsidR="00B34798" w:rsidRPr="00B34798" w:rsidRDefault="00B34798" w:rsidP="00B34798">
      <w:pPr>
        <w:shd w:val="clear" w:color="auto" w:fill="FFFFFF"/>
        <w:spacing w:beforeAutospacing="1" w:after="0" w:afterAutospacing="1" w:line="240" w:lineRule="auto"/>
        <w:textAlignment w:val="baseline"/>
        <w:rPr>
          <w:kern w:val="0"/>
          <w:sz w:val="32"/>
          <w:szCs w:val="32"/>
          <w14:ligatures w14:val="none"/>
          <w14:cntxtAlts w14:val="0"/>
        </w:rPr>
      </w:pPr>
      <w:r w:rsidRPr="00B34798">
        <w:rPr>
          <w:b/>
          <w:bCs/>
          <w:kern w:val="0"/>
          <w:sz w:val="32"/>
          <w:szCs w:val="32"/>
          <w14:ligatures w14:val="none"/>
          <w14:cntxtAlts w14:val="0"/>
        </w:rPr>
        <w:t>Peter Pan Center, Donna Shea</w:t>
      </w:r>
      <w:r w:rsidRPr="00B34798">
        <w:rPr>
          <w:kern w:val="0"/>
          <w:sz w:val="32"/>
          <w:szCs w:val="32"/>
          <w14:ligatures w14:val="none"/>
          <w14:cntxtAlts w14:val="0"/>
        </w:rPr>
        <w:t>:  </w:t>
      </w:r>
      <w:hyperlink r:id="rId13" w:tgtFrame="_blank" w:history="1">
        <w:r w:rsidRPr="00B34798">
          <w:rPr>
            <w:color w:val="0000FF"/>
            <w:kern w:val="0"/>
            <w:sz w:val="32"/>
            <w:szCs w:val="32"/>
            <w:u w:val="single"/>
            <w:bdr w:val="none" w:sz="0" w:space="0" w:color="auto" w:frame="1"/>
            <w14:ligatures w14:val="none"/>
            <w14:cntxtAlts w14:val="0"/>
          </w:rPr>
          <w:t>Viral Anger: It's Okay to Feel Negative Emotions</w:t>
        </w:r>
      </w:hyperlink>
      <w:r w:rsidRPr="00B34798">
        <w:rPr>
          <w:kern w:val="0"/>
          <w:sz w:val="32"/>
          <w:szCs w:val="32"/>
          <w:bdr w:val="none" w:sz="0" w:space="0" w:color="auto" w:frame="1"/>
          <w14:ligatures w14:val="none"/>
          <w14:cntxtAlts w14:val="0"/>
        </w:rPr>
        <w:t> </w:t>
      </w:r>
      <w:r w:rsidRPr="00B34798">
        <w:rPr>
          <w:kern w:val="0"/>
          <w:sz w:val="32"/>
          <w:szCs w:val="32"/>
          <w14:ligatures w14:val="none"/>
          <w14:cntxtAlts w14:val="0"/>
        </w:rPr>
        <w:t>(video) Social-Emotional Learning Specialist Donna Shea talks about ways to manage the anger we are.</w:t>
      </w:r>
    </w:p>
    <w:p w14:paraId="598651A2" w14:textId="77777777" w:rsidR="00B34798" w:rsidRPr="00B34798" w:rsidRDefault="00B34798" w:rsidP="00B34798">
      <w:pPr>
        <w:shd w:val="clear" w:color="auto" w:fill="FFFFFF"/>
        <w:spacing w:beforeAutospacing="1" w:after="0" w:afterAutospacing="1" w:line="240" w:lineRule="auto"/>
        <w:textAlignment w:val="baseline"/>
        <w:rPr>
          <w:kern w:val="0"/>
          <w:sz w:val="32"/>
          <w:szCs w:val="32"/>
          <w14:ligatures w14:val="none"/>
          <w14:cntxtAlts w14:val="0"/>
        </w:rPr>
      </w:pPr>
      <w:r w:rsidRPr="00B34798">
        <w:rPr>
          <w:b/>
          <w:bCs/>
          <w:kern w:val="0"/>
          <w:sz w:val="32"/>
          <w:szCs w:val="32"/>
          <w14:ligatures w14:val="none"/>
          <w14:cntxtAlts w14:val="0"/>
        </w:rPr>
        <w:t>NPR</w:t>
      </w:r>
      <w:r w:rsidRPr="00B34798">
        <w:rPr>
          <w:kern w:val="0"/>
          <w:sz w:val="32"/>
          <w:szCs w:val="32"/>
          <w14:ligatures w14:val="none"/>
          <w14:cntxtAlts w14:val="0"/>
        </w:rPr>
        <w:t>:</w:t>
      </w:r>
      <w:r w:rsidRPr="00B34798">
        <w:rPr>
          <w:kern w:val="0"/>
          <w:sz w:val="32"/>
          <w:szCs w:val="32"/>
          <w:bdr w:val="none" w:sz="0" w:space="0" w:color="auto" w:frame="1"/>
          <w14:ligatures w14:val="none"/>
          <w14:cntxtAlts w14:val="0"/>
        </w:rPr>
        <w:t> </w:t>
      </w:r>
      <w:hyperlink r:id="rId14" w:tgtFrame="_blank" w:history="1">
        <w:r w:rsidRPr="00B34798">
          <w:rPr>
            <w:color w:val="0000FF"/>
            <w:kern w:val="0"/>
            <w:sz w:val="32"/>
            <w:szCs w:val="32"/>
            <w:u w:val="single"/>
            <w:bdr w:val="none" w:sz="0" w:space="0" w:color="auto" w:frame="1"/>
            <w14:ligatures w14:val="none"/>
            <w14:cntxtAlts w14:val="0"/>
          </w:rPr>
          <w:t xml:space="preserve">Coronavirus Has Upended Our World. It's OK </w:t>
        </w:r>
        <w:proofErr w:type="gramStart"/>
        <w:r w:rsidRPr="00B34798">
          <w:rPr>
            <w:color w:val="0000FF"/>
            <w:kern w:val="0"/>
            <w:sz w:val="32"/>
            <w:szCs w:val="32"/>
            <w:u w:val="single"/>
            <w:bdr w:val="none" w:sz="0" w:space="0" w:color="auto" w:frame="1"/>
            <w14:ligatures w14:val="none"/>
            <w14:cntxtAlts w14:val="0"/>
          </w:rPr>
          <w:t>To</w:t>
        </w:r>
        <w:proofErr w:type="gramEnd"/>
        <w:r w:rsidRPr="00B34798">
          <w:rPr>
            <w:color w:val="0000FF"/>
            <w:kern w:val="0"/>
            <w:sz w:val="32"/>
            <w:szCs w:val="32"/>
            <w:u w:val="single"/>
            <w:bdr w:val="none" w:sz="0" w:space="0" w:color="auto" w:frame="1"/>
            <w14:ligatures w14:val="none"/>
            <w14:cntxtAlts w14:val="0"/>
          </w:rPr>
          <w:t xml:space="preserve"> Grieve</w:t>
        </w:r>
      </w:hyperlink>
    </w:p>
    <w:p w14:paraId="10F6939D" w14:textId="77777777" w:rsidR="00B34798" w:rsidRPr="00B34798" w:rsidRDefault="00B34798" w:rsidP="00B34798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</w:p>
    <w:p w14:paraId="5E89A6C1" w14:textId="77777777" w:rsidR="009B683A" w:rsidRDefault="009B683A"/>
    <w:sectPr w:rsidR="009B683A" w:rsidSect="004E0EE9">
      <w:headerReference w:type="default" r:id="rId15"/>
      <w:footerReference w:type="default" r:id="rId1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2FABC" w14:textId="77777777" w:rsidR="004849B1" w:rsidRDefault="004849B1" w:rsidP="004E0EE9">
      <w:pPr>
        <w:spacing w:after="0" w:line="240" w:lineRule="auto"/>
      </w:pPr>
      <w:r>
        <w:separator/>
      </w:r>
    </w:p>
  </w:endnote>
  <w:endnote w:type="continuationSeparator" w:id="0">
    <w:p w14:paraId="56DB22C5" w14:textId="77777777" w:rsidR="004849B1" w:rsidRDefault="004849B1" w:rsidP="004E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3E8F6" w14:textId="77777777" w:rsidR="004E0EE9" w:rsidRPr="004E0EE9" w:rsidRDefault="004E0EE9" w:rsidP="004E0EE9">
    <w:pPr>
      <w:widowControl w:val="0"/>
      <w:spacing w:after="0"/>
      <w:jc w:val="center"/>
      <w:rPr>
        <w:b/>
        <w:bCs/>
        <w:color w:val="336600"/>
        <w:sz w:val="24"/>
        <w:szCs w:val="24"/>
        <w14:ligatures w14:val="none"/>
      </w:rPr>
    </w:pP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61312" behindDoc="0" locked="0" layoutInCell="1" allowOverlap="1" wp14:anchorId="6BFBE6AF" wp14:editId="39CDC4DB">
          <wp:simplePos x="0" y="0"/>
          <wp:positionH relativeFrom="column">
            <wp:posOffset>-609533</wp:posOffset>
          </wp:positionH>
          <wp:positionV relativeFrom="paragraph">
            <wp:posOffset>190501</wp:posOffset>
          </wp:positionV>
          <wp:extent cx="1101658" cy="1102360"/>
          <wp:effectExtent l="0" t="0" r="381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596" cy="110830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0" distB="0" distL="114300" distR="114300" simplePos="0" relativeHeight="251659264" behindDoc="0" locked="0" layoutInCell="1" allowOverlap="1" wp14:anchorId="2605D403" wp14:editId="48A33162">
          <wp:simplePos x="0" y="0"/>
          <wp:positionH relativeFrom="column">
            <wp:posOffset>5676900</wp:posOffset>
          </wp:positionH>
          <wp:positionV relativeFrom="paragraph">
            <wp:posOffset>346710</wp:posOffset>
          </wp:positionV>
          <wp:extent cx="848995" cy="790575"/>
          <wp:effectExtent l="0" t="0" r="8255" b="9525"/>
          <wp:wrapNone/>
          <wp:docPr id="2" name="Picture 2" descr="eec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cLogo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336600"/>
        <w:sz w:val="24"/>
        <w:szCs w:val="24"/>
        <w14:ligatures w14:val="none"/>
      </w:rPr>
      <w:t>-------------------------------------------------------------------------------------------------------------------------------CF</w:t>
    </w:r>
    <w:r w:rsidRPr="004E0EE9">
      <w:rPr>
        <w:b/>
        <w:bCs/>
        <w:color w:val="336600"/>
        <w:sz w:val="24"/>
        <w:szCs w:val="24"/>
        <w14:ligatures w14:val="none"/>
      </w:rPr>
      <w:t>CE Program</w:t>
    </w:r>
  </w:p>
  <w:p w14:paraId="66ED1BAD" w14:textId="77777777" w:rsidR="004E0EE9" w:rsidRPr="004E0EE9" w:rsidRDefault="004E0EE9" w:rsidP="004E0EE9">
    <w:pPr>
      <w:widowControl w:val="0"/>
      <w:spacing w:after="0"/>
      <w:jc w:val="center"/>
      <w:rPr>
        <w:sz w:val="24"/>
        <w:szCs w:val="24"/>
        <w14:ligatures w14:val="none"/>
      </w:rPr>
    </w:pPr>
    <w:r w:rsidRPr="004E0EE9">
      <w:rPr>
        <w:sz w:val="24"/>
        <w:szCs w:val="24"/>
        <w14:ligatures w14:val="none"/>
      </w:rPr>
      <w:t>The CFCE Program is funded by a grant from the</w:t>
    </w:r>
  </w:p>
  <w:p w14:paraId="314BB4DC" w14:textId="77777777" w:rsidR="004E0EE9" w:rsidRPr="004E0EE9" w:rsidRDefault="004E0EE9" w:rsidP="004E0EE9">
    <w:pPr>
      <w:widowControl w:val="0"/>
      <w:spacing w:after="0"/>
      <w:jc w:val="center"/>
      <w:rPr>
        <w:sz w:val="24"/>
        <w:szCs w:val="24"/>
        <w14:ligatures w14:val="none"/>
      </w:rPr>
    </w:pPr>
    <w:r w:rsidRPr="004E0EE9">
      <w:rPr>
        <w:sz w:val="24"/>
        <w:szCs w:val="24"/>
        <w14:ligatures w14:val="none"/>
      </w:rPr>
      <w:t>MA Department of Early Education and Care.</w:t>
    </w:r>
    <w:r w:rsidRPr="004E0EE9"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w:t xml:space="preserve"> </w:t>
    </w:r>
  </w:p>
  <w:p w14:paraId="40661CCF" w14:textId="77777777" w:rsidR="004E0EE9" w:rsidRDefault="004E0EE9" w:rsidP="004E0EE9">
    <w:pPr>
      <w:widowControl w:val="0"/>
      <w:spacing w:after="0"/>
      <w:jc w:val="center"/>
    </w:pPr>
    <w:r w:rsidRPr="004E0EE9">
      <w:rPr>
        <w:sz w:val="24"/>
        <w:szCs w:val="24"/>
        <w14:ligatures w14:val="none"/>
      </w:rPr>
      <w:t>It is managed by Community Teamwork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F2735" w14:textId="77777777" w:rsidR="004849B1" w:rsidRDefault="004849B1" w:rsidP="004E0EE9">
      <w:pPr>
        <w:spacing w:after="0" w:line="240" w:lineRule="auto"/>
      </w:pPr>
      <w:r>
        <w:separator/>
      </w:r>
    </w:p>
  </w:footnote>
  <w:footnote w:type="continuationSeparator" w:id="0">
    <w:p w14:paraId="5EE2A95A" w14:textId="77777777" w:rsidR="004849B1" w:rsidRDefault="004849B1" w:rsidP="004E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2E2EC" w14:textId="77777777" w:rsidR="00D04EE1" w:rsidRPr="00B34798" w:rsidRDefault="00D04EE1" w:rsidP="00D04EE1">
    <w:pPr>
      <w:spacing w:after="160" w:line="259" w:lineRule="auto"/>
      <w:rPr>
        <w:rFonts w:asciiTheme="minorHAnsi" w:eastAsiaTheme="minorHAnsi" w:hAnsiTheme="minorHAnsi" w:cstheme="minorBidi"/>
        <w:b/>
        <w:color w:val="auto"/>
        <w:kern w:val="0"/>
        <w:sz w:val="36"/>
        <w:szCs w:val="36"/>
        <w:u w:val="single"/>
        <w14:ligatures w14:val="none"/>
        <w14:cntxtAlts w14:val="0"/>
      </w:rPr>
    </w:pPr>
    <w:r>
      <w:rPr>
        <w:noProof/>
        <w14:ligatures w14:val="none"/>
        <w14:cntxtAlts w14:val="0"/>
      </w:rPr>
      <w:drawing>
        <wp:anchor distT="0" distB="0" distL="114300" distR="114300" simplePos="0" relativeHeight="251662336" behindDoc="1" locked="0" layoutInCell="1" allowOverlap="1" wp14:anchorId="1BA14CE4" wp14:editId="160F8206">
          <wp:simplePos x="0" y="0"/>
          <wp:positionH relativeFrom="column">
            <wp:posOffset>5095875</wp:posOffset>
          </wp:positionH>
          <wp:positionV relativeFrom="paragraph">
            <wp:posOffset>-257145</wp:posOffset>
          </wp:positionV>
          <wp:extent cx="795684" cy="809625"/>
          <wp:effectExtent l="0" t="0" r="4445" b="0"/>
          <wp:wrapTight wrapText="bothSides">
            <wp:wrapPolygon edited="0">
              <wp:start x="0" y="0"/>
              <wp:lineTo x="0" y="20838"/>
              <wp:lineTo x="21204" y="20838"/>
              <wp:lineTo x="2120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ad-1428080_640[2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684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798">
      <w:rPr>
        <w:rFonts w:asciiTheme="minorHAnsi" w:eastAsiaTheme="minorHAnsi" w:hAnsiTheme="minorHAnsi" w:cstheme="minorBidi"/>
        <w:b/>
        <w:color w:val="auto"/>
        <w:kern w:val="0"/>
        <w:sz w:val="36"/>
        <w:szCs w:val="36"/>
        <w:u w:val="single"/>
        <w14:ligatures w14:val="none"/>
        <w14:cntxtAlts w14:val="0"/>
      </w:rPr>
      <w:t>Mental Health &amp; Health Resources for Families</w:t>
    </w:r>
  </w:p>
  <w:p w14:paraId="0A383900" w14:textId="77777777" w:rsidR="00D04EE1" w:rsidRDefault="00D04EE1">
    <w:pPr>
      <w:pStyle w:val="Header"/>
    </w:pPr>
  </w:p>
  <w:p w14:paraId="29EF707F" w14:textId="77777777" w:rsidR="00D04EE1" w:rsidRDefault="00D04E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EE9"/>
    <w:rsid w:val="001B609C"/>
    <w:rsid w:val="004849B1"/>
    <w:rsid w:val="004D7F98"/>
    <w:rsid w:val="004E0EE9"/>
    <w:rsid w:val="009B683A"/>
    <w:rsid w:val="00AE2D09"/>
    <w:rsid w:val="00B34798"/>
    <w:rsid w:val="00D04EE1"/>
    <w:rsid w:val="00E2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94A9C6"/>
  <w15:chartTrackingRefBased/>
  <w15:docId w15:val="{84898DBB-B6B5-471B-8FEF-B5B9C9EC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EE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EE9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E0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EE9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YTaF3jBHn7M&amp;feature=youtu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linkprotect.cudasvc.com/url?a=https%3a%2f%2fwww.wgbh.org%2fnews%2flocal-news%2f2020%2f03%2f30%2fthe-collateral-damage-of-social-distancing-experts-predict-uptick-in-domestic-violence-and-divorces&amp;c=E,1,CUVH8p2QpcRCnNpyimBnSFzx2IXUrVjthU0Ql_H4OjQJabrF5xkKmiSIXU9JnnhPaqzX0qUGqmKfg7zQ_88rUR1xMd8Zs_I4c0xP42mC1Q,,&amp;typo=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nkprotect.cudasvc.com/url?a=https%3a%2f%2fwww.childtrends.org%2fpublications%2fresources-for-supporting-childrens-emotional-well-being-during-the-covid-19-pandemic&amp;c=E,1,uu3clYgSUoeE7KdmQlm02lFfjXClKNExnMEvwvxfRwsey9AB_mrPSn5S6kYErSdbh49YUexwJPSOEY9MFHDgfcZAyF4Ngolv2t3Fa_0oeoHkqg,,&amp;typ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inkprotect.cudasvc.com/url?a=https%3a%2f%2fwww.childtrends.org%2fduring-the-covid-19-pandemic-telehealth-can-help-connect-home-visiting-services-to-families&amp;c=E,1,9uFiBd3G9z-JqFM1HqmI7Dzznu2LiAKvMKbO6XMiPnvNulHsVNwcupkUKR8rOGO0886QXdmppe-Dsyz93WDPyvWcpJbB5JFFgwxmx-oBChCB2kn6sb4BQs8,&amp;typo=1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huffpost.com/entry/kids-mental-health-signs-coronavirus_l_5e7e2867c5b6cb9dc19f37ff?gpe&amp;?ncid=newsltushpmgvoices_Parents" TargetMode="External"/><Relationship Id="rId14" Type="http://schemas.openxmlformats.org/officeDocument/2006/relationships/hyperlink" Target="https://www.npr.org/sections/health-shots/2020/03/26/820304899/coronavirus-has-upended-our-world-its-ok-to-grieve?utm_source=npr_newsletter&amp;utm_medium=email&amp;utm_content=20200329&amp;utm_term=4489011&amp;utm_campaign=health&amp;utm_id=33346851&amp;orgid=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0A28E1CC6AC47A308B4F863E3DFE2" ma:contentTypeVersion="13" ma:contentTypeDescription="Create a new document." ma:contentTypeScope="" ma:versionID="5d762c382b5292ee194510e77b4d431b">
  <xsd:schema xmlns:xsd="http://www.w3.org/2001/XMLSchema" xmlns:xs="http://www.w3.org/2001/XMLSchema" xmlns:p="http://schemas.microsoft.com/office/2006/metadata/properties" xmlns:ns3="4e6a4678-cd03-4bef-8747-4801029279b4" xmlns:ns4="f0a677ed-4f22-4f49-b4ac-feac960e6d6e" targetNamespace="http://schemas.microsoft.com/office/2006/metadata/properties" ma:root="true" ma:fieldsID="cca60db66aaa44f947aa1a54da3d178b" ns3:_="" ns4:_="">
    <xsd:import namespace="4e6a4678-cd03-4bef-8747-4801029279b4"/>
    <xsd:import namespace="f0a677ed-4f22-4f49-b4ac-feac960e6d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a4678-cd03-4bef-8747-4801029279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677ed-4f22-4f49-b4ac-feac960e6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13165D-D681-4E2D-8635-8E5EC62AE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a4678-cd03-4bef-8747-4801029279b4"/>
    <ds:schemaRef ds:uri="f0a677ed-4f22-4f49-b4ac-feac960e6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344286-9D6E-4914-9C5E-D021898249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FAF9DB-ABAE-4E29-B338-21D6183552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Fortes</dc:creator>
  <cp:keywords/>
  <dc:description/>
  <cp:lastModifiedBy>Julia Ripa</cp:lastModifiedBy>
  <cp:revision>2</cp:revision>
  <dcterms:created xsi:type="dcterms:W3CDTF">2020-04-02T14:40:00Z</dcterms:created>
  <dcterms:modified xsi:type="dcterms:W3CDTF">2020-04-02T14:40:00Z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0x010100C990A28E1CC6AC47A308B4F863E3DFE2</vt:lpwstr>
  </property>
</Properties>
</file>