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0C3E" w14:textId="33B8AC18" w:rsidR="00235D2E" w:rsidRPr="008166FF" w:rsidRDefault="008166FF" w:rsidP="008166FF">
      <w:pPr>
        <w:ind w:left="-540" w:hanging="450"/>
        <w:rPr>
          <w:rFonts w:ascii="Calisto MT" w:hAnsi="Calisto MT"/>
          <w:sz w:val="28"/>
          <w:szCs w:val="28"/>
        </w:rPr>
      </w:pPr>
      <w:r w:rsidRPr="008166FF">
        <w:rPr>
          <w:rFonts w:ascii="Lucida Fax" w:hAnsi="Lucida Fax"/>
          <w:sz w:val="28"/>
          <w:szCs w:val="28"/>
        </w:rPr>
        <w:t xml:space="preserve">  </w:t>
      </w:r>
      <w:r w:rsidRPr="008166FF">
        <w:rPr>
          <w:rFonts w:ascii="Calisto MT" w:hAnsi="Calisto MT"/>
          <w:sz w:val="28"/>
          <w:szCs w:val="28"/>
        </w:rPr>
        <w:t>at Community Teamwork</w:t>
      </w:r>
    </w:p>
    <w:p w14:paraId="28FBC4B7" w14:textId="77777777" w:rsidR="008166FF" w:rsidRDefault="008166FF" w:rsidP="003A35AC">
      <w:pPr>
        <w:spacing w:after="240" w:line="360" w:lineRule="auto"/>
        <w:rPr>
          <w:rFonts w:asciiTheme="majorHAnsi" w:hAnsiTheme="majorHAnsi"/>
          <w:b/>
          <w:sz w:val="28"/>
          <w:szCs w:val="28"/>
        </w:rPr>
      </w:pPr>
      <w:bookmarkStart w:id="0" w:name="_GoBack"/>
      <w:bookmarkEnd w:id="0"/>
    </w:p>
    <w:p w14:paraId="7279D41C" w14:textId="2532CD54" w:rsidR="00BB1871" w:rsidRDefault="00397DB6" w:rsidP="003A35AC">
      <w:pPr>
        <w:spacing w:after="240" w:line="360" w:lineRule="auto"/>
        <w:rPr>
          <w:rFonts w:asciiTheme="majorHAnsi" w:hAnsiTheme="majorHAnsi"/>
          <w:b/>
          <w:sz w:val="28"/>
          <w:szCs w:val="28"/>
        </w:rPr>
      </w:pPr>
      <w:r>
        <w:rPr>
          <w:rFonts w:asciiTheme="majorHAnsi" w:hAnsiTheme="majorHAnsi"/>
          <w:b/>
          <w:sz w:val="28"/>
          <w:szCs w:val="28"/>
        </w:rPr>
        <w:t>Date</w:t>
      </w:r>
      <w:r w:rsidR="00402734">
        <w:rPr>
          <w:rFonts w:asciiTheme="majorHAnsi" w:hAnsiTheme="majorHAnsi"/>
          <w:b/>
          <w:sz w:val="28"/>
          <w:szCs w:val="28"/>
        </w:rPr>
        <w:t xml:space="preserve"> </w:t>
      </w:r>
    </w:p>
    <w:p w14:paraId="4498FD26" w14:textId="77777777" w:rsidR="00402734" w:rsidRDefault="00402734" w:rsidP="00402734">
      <w:r>
        <w:t>Hello,</w:t>
      </w:r>
    </w:p>
    <w:p w14:paraId="3C348055" w14:textId="77777777" w:rsidR="00402734" w:rsidRDefault="00402734" w:rsidP="00402734">
      <w:r>
        <w:t xml:space="preserve">We want to thank you for your interest in working with the Entrepreneurship Center at Community Teamwork.  Whether its Business Coaching or Access to Capital, The E-Center will work with you to support your Entrepreneurial Dreams.  In order to complete our due diligence, we will need you to complete an online intake questionnaire.  After completing the questionnaire, our Program Technician will reach out to complete and initial assessment.  During this process, a number of documents will be requested.  The documents that will be requested are below: </w:t>
      </w:r>
    </w:p>
    <w:p w14:paraId="452C1B70" w14:textId="77777777" w:rsidR="00402734" w:rsidRPr="00694796" w:rsidRDefault="00402734" w:rsidP="00402734">
      <w:pPr>
        <w:pStyle w:val="ListParagraph"/>
        <w:numPr>
          <w:ilvl w:val="0"/>
          <w:numId w:val="4"/>
        </w:numPr>
        <w:spacing w:after="160" w:line="259" w:lineRule="auto"/>
      </w:pPr>
      <w:r w:rsidRPr="00694796">
        <w:t xml:space="preserve">Online Assessment </w:t>
      </w:r>
    </w:p>
    <w:p w14:paraId="48257A5E" w14:textId="77777777" w:rsidR="00402734" w:rsidRPr="00694796" w:rsidRDefault="00402734" w:rsidP="00402734">
      <w:pPr>
        <w:pStyle w:val="ListParagraph"/>
        <w:numPr>
          <w:ilvl w:val="0"/>
          <w:numId w:val="4"/>
        </w:numPr>
        <w:spacing w:after="160" w:line="259" w:lineRule="auto"/>
      </w:pPr>
      <w:r w:rsidRPr="00694796">
        <w:t>Intake Form</w:t>
      </w:r>
    </w:p>
    <w:p w14:paraId="60D44A74" w14:textId="77777777" w:rsidR="00402734" w:rsidRPr="00694796" w:rsidRDefault="00402734" w:rsidP="00402734">
      <w:pPr>
        <w:pStyle w:val="ListParagraph"/>
        <w:numPr>
          <w:ilvl w:val="0"/>
          <w:numId w:val="4"/>
        </w:numPr>
        <w:spacing w:after="160" w:line="259" w:lineRule="auto"/>
      </w:pPr>
      <w:r w:rsidRPr="00694796">
        <w:t>Loan Application</w:t>
      </w:r>
    </w:p>
    <w:p w14:paraId="4B3929F8" w14:textId="77777777" w:rsidR="00402734" w:rsidRPr="00694796" w:rsidRDefault="00402734" w:rsidP="00402734">
      <w:pPr>
        <w:pStyle w:val="ListParagraph"/>
        <w:numPr>
          <w:ilvl w:val="0"/>
          <w:numId w:val="4"/>
        </w:numPr>
        <w:spacing w:after="160" w:line="259" w:lineRule="auto"/>
      </w:pPr>
      <w:r w:rsidRPr="00694796">
        <w:t>Cori Form</w:t>
      </w:r>
    </w:p>
    <w:p w14:paraId="6B0BE329" w14:textId="77777777" w:rsidR="00402734" w:rsidRDefault="00402734" w:rsidP="00402734">
      <w:pPr>
        <w:pStyle w:val="ListParagraph"/>
        <w:numPr>
          <w:ilvl w:val="0"/>
          <w:numId w:val="4"/>
        </w:numPr>
        <w:spacing w:after="160" w:line="259" w:lineRule="auto"/>
      </w:pPr>
      <w:r w:rsidRPr="00694796">
        <w:t>Loan Request Information</w:t>
      </w:r>
    </w:p>
    <w:p w14:paraId="42169474" w14:textId="77777777" w:rsidR="00402734" w:rsidRPr="00694796" w:rsidRDefault="00402734" w:rsidP="00402734">
      <w:pPr>
        <w:pStyle w:val="ListParagraph"/>
        <w:numPr>
          <w:ilvl w:val="0"/>
          <w:numId w:val="4"/>
        </w:numPr>
        <w:spacing w:after="160" w:line="259" w:lineRule="auto"/>
      </w:pPr>
      <w:r>
        <w:t>Appendix C – Household Income Certification</w:t>
      </w:r>
    </w:p>
    <w:p w14:paraId="774A0A04" w14:textId="77777777" w:rsidR="00402734" w:rsidRPr="00694796" w:rsidRDefault="00402734" w:rsidP="00402734">
      <w:pPr>
        <w:pStyle w:val="ListParagraph"/>
        <w:numPr>
          <w:ilvl w:val="0"/>
          <w:numId w:val="4"/>
        </w:numPr>
        <w:spacing w:after="160" w:line="259" w:lineRule="auto"/>
      </w:pPr>
      <w:r w:rsidRPr="00694796">
        <w:t>Legal Status Documentation (if necessary)</w:t>
      </w:r>
    </w:p>
    <w:p w14:paraId="6E6F4086" w14:textId="77777777" w:rsidR="00402734" w:rsidRPr="00694796" w:rsidRDefault="00402734" w:rsidP="00402734">
      <w:pPr>
        <w:pStyle w:val="ListParagraph"/>
        <w:numPr>
          <w:ilvl w:val="0"/>
          <w:numId w:val="4"/>
        </w:numPr>
        <w:spacing w:after="160" w:line="259" w:lineRule="auto"/>
      </w:pPr>
      <w:r w:rsidRPr="00694796">
        <w:t xml:space="preserve">Interim </w:t>
      </w:r>
      <w:r>
        <w:t>Balance Sheet and Income Statement (if already in Business)</w:t>
      </w:r>
    </w:p>
    <w:p w14:paraId="3D0B454C" w14:textId="77777777" w:rsidR="00402734" w:rsidRPr="00694796" w:rsidRDefault="00402734" w:rsidP="00402734">
      <w:pPr>
        <w:pStyle w:val="ListParagraph"/>
        <w:numPr>
          <w:ilvl w:val="0"/>
          <w:numId w:val="4"/>
        </w:numPr>
        <w:spacing w:after="160" w:line="259" w:lineRule="auto"/>
      </w:pPr>
      <w:r w:rsidRPr="00694796">
        <w:t>2 years of Business</w:t>
      </w:r>
      <w:r>
        <w:t xml:space="preserve"> and Personal Taxes </w:t>
      </w:r>
      <w:r w:rsidRPr="00694796">
        <w:t xml:space="preserve">(Preferred), 1 year at a minimum </w:t>
      </w:r>
    </w:p>
    <w:p w14:paraId="746E4EBF" w14:textId="77777777" w:rsidR="00402734" w:rsidRDefault="00402734" w:rsidP="00402734">
      <w:pPr>
        <w:pStyle w:val="ListParagraph"/>
        <w:numPr>
          <w:ilvl w:val="0"/>
          <w:numId w:val="4"/>
        </w:numPr>
        <w:spacing w:after="160" w:line="259" w:lineRule="auto"/>
      </w:pPr>
      <w:r w:rsidRPr="00694796">
        <w:t>Business Plan</w:t>
      </w:r>
      <w:r>
        <w:t xml:space="preserve"> </w:t>
      </w:r>
    </w:p>
    <w:p w14:paraId="46CFE2EF" w14:textId="77777777" w:rsidR="00402734" w:rsidRPr="00694796" w:rsidRDefault="00402734" w:rsidP="00402734">
      <w:pPr>
        <w:pStyle w:val="ListParagraph"/>
        <w:numPr>
          <w:ilvl w:val="0"/>
          <w:numId w:val="4"/>
        </w:numPr>
        <w:spacing w:after="160" w:line="259" w:lineRule="auto"/>
      </w:pPr>
      <w:r>
        <w:t>Business and Personal Loan and Credit Statements for the past 3 months</w:t>
      </w:r>
    </w:p>
    <w:p w14:paraId="3041B3E1" w14:textId="77777777" w:rsidR="00402734" w:rsidRDefault="00402734" w:rsidP="00402734">
      <w:pPr>
        <w:pStyle w:val="ListParagraph"/>
        <w:numPr>
          <w:ilvl w:val="0"/>
          <w:numId w:val="4"/>
        </w:numPr>
        <w:spacing w:after="160" w:line="259" w:lineRule="auto"/>
      </w:pPr>
      <w:r w:rsidRPr="00694796">
        <w:t>Franchise Information (if necessary)</w:t>
      </w:r>
    </w:p>
    <w:p w14:paraId="639E9C66" w14:textId="77777777" w:rsidR="00402734" w:rsidRDefault="00402734" w:rsidP="00402734">
      <w:r>
        <w:t xml:space="preserve">Early document preparation will allow for a quicker and smoother process in working with our staff. Please let us know if there are any questions about the documents.  </w:t>
      </w:r>
    </w:p>
    <w:p w14:paraId="56E2D0D7" w14:textId="77777777" w:rsidR="00402734" w:rsidRDefault="00402734" w:rsidP="00402734"/>
    <w:p w14:paraId="5672B580" w14:textId="77777777" w:rsidR="00402734" w:rsidRDefault="00402734" w:rsidP="00402734">
      <w:r>
        <w:t>Sincerely,</w:t>
      </w:r>
    </w:p>
    <w:p w14:paraId="52BD5358" w14:textId="3296EBFE" w:rsidR="00402734" w:rsidRPr="00694796" w:rsidRDefault="00402734" w:rsidP="00402734">
      <w:r>
        <w:t>The Entrepreneurship Center at Community Teamwork</w:t>
      </w:r>
    </w:p>
    <w:p w14:paraId="497264FC" w14:textId="77777777" w:rsidR="00402734" w:rsidRPr="0015580A" w:rsidRDefault="00402734" w:rsidP="003A35AC">
      <w:pPr>
        <w:spacing w:after="240" w:line="360" w:lineRule="auto"/>
        <w:rPr>
          <w:rFonts w:cstheme="minorHAnsi"/>
          <w:color w:val="000000"/>
        </w:rPr>
      </w:pPr>
    </w:p>
    <w:sectPr w:rsidR="00402734" w:rsidRPr="0015580A" w:rsidSect="00A1355B">
      <w:headerReference w:type="default" r:id="rId11"/>
      <w:footerReference w:type="default" r:id="rId12"/>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5BAA" w14:textId="77777777" w:rsidR="00C37F16" w:rsidRDefault="00C37F16" w:rsidP="00F97D7A">
      <w:pPr>
        <w:spacing w:after="0" w:line="240" w:lineRule="auto"/>
      </w:pPr>
      <w:r>
        <w:separator/>
      </w:r>
    </w:p>
  </w:endnote>
  <w:endnote w:type="continuationSeparator" w:id="0">
    <w:p w14:paraId="33534253" w14:textId="77777777" w:rsidR="00C37F16" w:rsidRDefault="00C37F16"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D42B" w14:textId="77777777" w:rsidR="00F97D7A" w:rsidRDefault="00F97D7A" w:rsidP="00B2015D">
    <w:pPr>
      <w:pStyle w:val="NoSpacing"/>
      <w:pBdr>
        <w:bottom w:val="single" w:sz="6" w:space="0" w:color="auto"/>
      </w:pBdr>
    </w:pPr>
  </w:p>
  <w:p w14:paraId="7279D42C" w14:textId="77777777" w:rsidR="00F97D7A" w:rsidRDefault="00F97D7A" w:rsidP="00B2015D">
    <w:pPr>
      <w:pStyle w:val="NoSpacing"/>
      <w:jc w:val="center"/>
    </w:pPr>
    <w:r w:rsidRPr="005B7246">
      <w:rPr>
        <w:sz w:val="18"/>
        <w:szCs w:val="18"/>
      </w:rPr>
      <w:t>Community Teamwork</w:t>
    </w:r>
    <w:r>
      <w:rPr>
        <w:sz w:val="18"/>
        <w:szCs w:val="18"/>
      </w:rPr>
      <w:t xml:space="preserve">  </w:t>
    </w:r>
    <w:r>
      <w:rPr>
        <w:noProof/>
      </w:rPr>
      <w:drawing>
        <wp:inline distT="0" distB="0" distL="0" distR="0" wp14:anchorId="7279D434" wp14:editId="7279D435">
          <wp:extent cx="73025" cy="673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Pr="005B7246">
      <w:rPr>
        <w:sz w:val="18"/>
        <w:szCs w:val="18"/>
      </w:rPr>
      <w:t>155 Merrimack Street</w:t>
    </w:r>
    <w:r>
      <w:rPr>
        <w:sz w:val="18"/>
        <w:szCs w:val="18"/>
      </w:rPr>
      <w:t xml:space="preserve">  </w:t>
    </w:r>
    <w:r>
      <w:rPr>
        <w:noProof/>
        <w:sz w:val="18"/>
        <w:szCs w:val="18"/>
      </w:rPr>
      <w:drawing>
        <wp:inline distT="0" distB="0" distL="0" distR="0" wp14:anchorId="7279D436" wp14:editId="7279D437">
          <wp:extent cx="67310" cy="67310"/>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7279D438" wp14:editId="7279D439">
          <wp:extent cx="73025" cy="67310"/>
          <wp:effectExtent l="0" t="0" r="317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7279D43A" wp14:editId="7279D43B">
          <wp:extent cx="73025" cy="67310"/>
          <wp:effectExtent l="0" t="0" r="317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14:paraId="7279D42D" w14:textId="77777777" w:rsidR="00F97D7A" w:rsidRDefault="00F9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F035" w14:textId="77777777" w:rsidR="00C37F16" w:rsidRDefault="00C37F16" w:rsidP="00F97D7A">
      <w:pPr>
        <w:spacing w:after="0" w:line="240" w:lineRule="auto"/>
      </w:pPr>
      <w:r>
        <w:separator/>
      </w:r>
    </w:p>
  </w:footnote>
  <w:footnote w:type="continuationSeparator" w:id="0">
    <w:p w14:paraId="78A3752D" w14:textId="77777777" w:rsidR="00C37F16" w:rsidRDefault="00C37F16" w:rsidP="00F9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B4AC" w14:textId="77777777" w:rsidR="00401F51" w:rsidRDefault="00401F51" w:rsidP="00B66464">
    <w:pPr>
      <w:autoSpaceDE w:val="0"/>
      <w:autoSpaceDN w:val="0"/>
      <w:adjustRightInd w:val="0"/>
      <w:spacing w:after="0" w:line="240" w:lineRule="auto"/>
      <w:rPr>
        <w:rFonts w:ascii="Arial-BoldMT" w:hAnsi="Arial-BoldMT" w:cs="Arial-BoldMT"/>
        <w:b/>
        <w:bCs/>
        <w:sz w:val="20"/>
        <w:szCs w:val="20"/>
      </w:rPr>
    </w:pPr>
    <w:r>
      <w:rPr>
        <w:noProof/>
      </w:rPr>
      <w:drawing>
        <wp:anchor distT="0" distB="0" distL="114300" distR="114300" simplePos="0" relativeHeight="251661312" behindDoc="0" locked="0" layoutInCell="1" allowOverlap="1" wp14:anchorId="5E6B943F" wp14:editId="76746359">
          <wp:simplePos x="0" y="0"/>
          <wp:positionH relativeFrom="column">
            <wp:posOffset>-869950</wp:posOffset>
          </wp:positionH>
          <wp:positionV relativeFrom="paragraph">
            <wp:posOffset>-390525</wp:posOffset>
          </wp:positionV>
          <wp:extent cx="2693035" cy="1209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03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BoldMT" w:hAnsi="Arial-BoldMT" w:cs="Arial-BoldMT"/>
        <w:b/>
        <w:bCs/>
        <w:sz w:val="20"/>
        <w:szCs w:val="20"/>
      </w:rPr>
      <w:id w:val="-1071886617"/>
      <w:docPartObj>
        <w:docPartGallery w:val="Watermarks"/>
        <w:docPartUnique/>
      </w:docPartObj>
    </w:sdtPr>
    <w:sdtEndPr>
      <w:rPr>
        <w:sz w:val="16"/>
        <w:szCs w:val="16"/>
      </w:rPr>
    </w:sdtEndPr>
    <w:sdtContent>
      <w:p w14:paraId="7279D424" w14:textId="730B60EF"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7279D432" wp14:editId="533E0E41">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14:paraId="7279D43C" w14:textId="77777777" w:rsidR="008D795F" w:rsidRDefault="008D795F" w:rsidP="005B7246">
                              <w:pPr>
                                <w:pStyle w:val="NoSpacing"/>
                                <w:rPr>
                                  <w:sz w:val="18"/>
                                  <w:szCs w:val="18"/>
                                </w:rPr>
                              </w:pPr>
                            </w:p>
                            <w:p w14:paraId="7279D43D" w14:textId="77777777" w:rsidR="00F97D7A" w:rsidRDefault="00F97D7A" w:rsidP="005B7246">
                              <w:pPr>
                                <w:pStyle w:val="NoSpacing"/>
                                <w:rPr>
                                  <w:sz w:val="18"/>
                                  <w:szCs w:val="18"/>
                                </w:rPr>
                              </w:pPr>
                              <w:r w:rsidRPr="00EC575C">
                                <w:rPr>
                                  <w:sz w:val="18"/>
                                  <w:szCs w:val="18"/>
                                </w:rPr>
                                <w:t>Karen N. Frederick</w:t>
                              </w:r>
                              <w:r w:rsidRPr="00EC575C">
                                <w:rPr>
                                  <w:sz w:val="18"/>
                                  <w:szCs w:val="18"/>
                                </w:rPr>
                                <w:tab/>
                              </w:r>
                              <w:r w:rsidRPr="00EC575C">
                                <w:rPr>
                                  <w:sz w:val="18"/>
                                  <w:szCs w:val="18"/>
                                </w:rPr>
                                <w:tab/>
                              </w:r>
                              <w:r w:rsidRPr="00EC575C">
                                <w:rPr>
                                  <w:sz w:val="18"/>
                                  <w:szCs w:val="18"/>
                                </w:rPr>
                                <w:tab/>
                              </w:r>
                              <w:r w:rsidR="00351353">
                                <w:rPr>
                                  <w:sz w:val="18"/>
                                  <w:szCs w:val="18"/>
                                </w:rPr>
                                <w:t>Germaine Vigeant-</w:t>
                              </w:r>
                              <w:proofErr w:type="spellStart"/>
                              <w:r w:rsidR="00351353">
                                <w:rPr>
                                  <w:sz w:val="18"/>
                                  <w:szCs w:val="18"/>
                                </w:rPr>
                                <w:t>Trudel</w:t>
                              </w:r>
                              <w:proofErr w:type="spellEnd"/>
                            </w:p>
                            <w:p w14:paraId="7279D43E" w14:textId="77777777" w:rsidR="00F97D7A" w:rsidRPr="00EC575C" w:rsidRDefault="00A80594" w:rsidP="005B7246">
                              <w:pPr>
                                <w:pStyle w:val="NoSpacing"/>
                                <w:rPr>
                                  <w:sz w:val="18"/>
                                  <w:szCs w:val="18"/>
                                </w:rPr>
                              </w:pPr>
                              <w:r>
                                <w:rPr>
                                  <w:sz w:val="18"/>
                                  <w:szCs w:val="18"/>
                                </w:rPr>
                                <w:t>Chief Executive Officer</w:t>
                              </w:r>
                              <w:r>
                                <w:rPr>
                                  <w:sz w:val="18"/>
                                  <w:szCs w:val="18"/>
                                </w:rPr>
                                <w:tab/>
                              </w:r>
                              <w:r>
                                <w:rPr>
                                  <w:sz w:val="18"/>
                                  <w:szCs w:val="18"/>
                                </w:rPr>
                                <w:tab/>
                              </w:r>
                              <w:r w:rsidR="00F97D7A">
                                <w:rPr>
                                  <w:sz w:val="18"/>
                                  <w:szCs w:val="18"/>
                                </w:rPr>
                                <w:t>Treasurer</w:t>
                              </w:r>
                            </w:p>
                            <w:p w14:paraId="7279D43F" w14:textId="77777777" w:rsidR="00F97D7A" w:rsidRPr="008D795F" w:rsidRDefault="00F97D7A" w:rsidP="005B7246">
                              <w:pPr>
                                <w:pStyle w:val="NoSpacing"/>
                                <w:rPr>
                                  <w:sz w:val="10"/>
                                  <w:szCs w:val="10"/>
                                </w:rPr>
                              </w:pPr>
                            </w:p>
                            <w:p w14:paraId="7279D440" w14:textId="77777777" w:rsidR="00F97D7A" w:rsidRPr="00EC575C" w:rsidRDefault="00A777DB" w:rsidP="005B7246">
                              <w:pPr>
                                <w:pStyle w:val="NoSpacing"/>
                                <w:rPr>
                                  <w:sz w:val="18"/>
                                  <w:szCs w:val="18"/>
                                </w:rPr>
                              </w:pPr>
                              <w:r>
                                <w:rPr>
                                  <w:sz w:val="18"/>
                                  <w:szCs w:val="18"/>
                                </w:rPr>
                                <w:t>Dennis E. Piendak</w:t>
                              </w:r>
                              <w:r w:rsidR="00F97D7A" w:rsidRPr="00EC575C">
                                <w:rPr>
                                  <w:sz w:val="18"/>
                                  <w:szCs w:val="18"/>
                                </w:rPr>
                                <w:tab/>
                              </w:r>
                              <w:r w:rsidR="00F97D7A" w:rsidRPr="00EC575C">
                                <w:rPr>
                                  <w:sz w:val="18"/>
                                  <w:szCs w:val="18"/>
                                </w:rPr>
                                <w:tab/>
                              </w:r>
                              <w:r w:rsidR="00F97D7A" w:rsidRPr="00EC575C">
                                <w:rPr>
                                  <w:sz w:val="18"/>
                                  <w:szCs w:val="18"/>
                                </w:rPr>
                                <w:tab/>
                              </w:r>
                              <w:r w:rsidR="00351353">
                                <w:rPr>
                                  <w:sz w:val="18"/>
                                  <w:szCs w:val="18"/>
                                </w:rPr>
                                <w:t xml:space="preserve">Lynn </w:t>
                              </w:r>
                              <w:r w:rsidR="0005348B">
                                <w:rPr>
                                  <w:sz w:val="18"/>
                                  <w:szCs w:val="18"/>
                                </w:rPr>
                                <w:t xml:space="preserve">M. </w:t>
                              </w:r>
                              <w:r w:rsidR="00351353">
                                <w:rPr>
                                  <w:sz w:val="18"/>
                                  <w:szCs w:val="18"/>
                                </w:rPr>
                                <w:t>Roderick</w:t>
                              </w:r>
                            </w:p>
                            <w:p w14:paraId="7279D441" w14:textId="77777777" w:rsidR="00F97D7A" w:rsidRPr="00EC575C" w:rsidRDefault="00F97D7A" w:rsidP="005B7246">
                              <w:pPr>
                                <w:pStyle w:val="NoSpacing"/>
                                <w:rPr>
                                  <w:sz w:val="18"/>
                                  <w:szCs w:val="18"/>
                                </w:rPr>
                              </w:pPr>
                              <w:r w:rsidRPr="00EC575C">
                                <w:rPr>
                                  <w:sz w:val="18"/>
                                  <w:szCs w:val="18"/>
                                </w:rPr>
                                <w:t>President</w:t>
                              </w:r>
                              <w:r w:rsidRPr="00EC575C">
                                <w:rPr>
                                  <w:sz w:val="18"/>
                                  <w:szCs w:val="18"/>
                                </w:rPr>
                                <w:tab/>
                              </w:r>
                              <w:r w:rsidRPr="00EC575C">
                                <w:rPr>
                                  <w:sz w:val="18"/>
                                  <w:szCs w:val="18"/>
                                </w:rPr>
                                <w:tab/>
                              </w:r>
                              <w:r w:rsidRPr="00EC575C">
                                <w:rPr>
                                  <w:sz w:val="18"/>
                                  <w:szCs w:val="18"/>
                                </w:rPr>
                                <w:tab/>
                              </w:r>
                              <w:r w:rsidRPr="00EC575C">
                                <w:rPr>
                                  <w:sz w:val="18"/>
                                  <w:szCs w:val="18"/>
                                </w:rPr>
                                <w:tab/>
                              </w:r>
                              <w:r>
                                <w:rPr>
                                  <w:sz w:val="18"/>
                                  <w:szCs w:val="18"/>
                                </w:rPr>
                                <w:t xml:space="preserve">Assistant </w:t>
                              </w:r>
                              <w:r w:rsidRPr="00EC575C">
                                <w:rPr>
                                  <w:sz w:val="18"/>
                                  <w:szCs w:val="18"/>
                                </w:rPr>
                                <w:t>Treasurer</w:t>
                              </w:r>
                            </w:p>
                            <w:p w14:paraId="7279D442" w14:textId="77777777" w:rsidR="00F97D7A" w:rsidRPr="008D795F" w:rsidRDefault="00F97D7A" w:rsidP="005B7246">
                              <w:pPr>
                                <w:pStyle w:val="NoSpacing"/>
                                <w:rPr>
                                  <w:sz w:val="10"/>
                                  <w:szCs w:val="10"/>
                                </w:rPr>
                              </w:pPr>
                            </w:p>
                            <w:p w14:paraId="7279D443" w14:textId="77777777" w:rsidR="00F97D7A" w:rsidRDefault="00A777DB" w:rsidP="00EC575C">
                              <w:pPr>
                                <w:pStyle w:val="NoSpacing"/>
                                <w:rPr>
                                  <w:sz w:val="18"/>
                                  <w:szCs w:val="18"/>
                                </w:rPr>
                              </w:pPr>
                              <w:r>
                                <w:rPr>
                                  <w:sz w:val="18"/>
                                  <w:szCs w:val="18"/>
                                </w:rPr>
                                <w:t xml:space="preserve">Sheila </w:t>
                              </w:r>
                              <w:proofErr w:type="spellStart"/>
                              <w:r>
                                <w:rPr>
                                  <w:sz w:val="18"/>
                                  <w:szCs w:val="18"/>
                                </w:rPr>
                                <w:t>Och</w:t>
                              </w:r>
                              <w:proofErr w:type="spellEnd"/>
                              <w:r w:rsidR="00F97D7A">
                                <w:rPr>
                                  <w:sz w:val="18"/>
                                  <w:szCs w:val="18"/>
                                </w:rPr>
                                <w:tab/>
                              </w:r>
                              <w:r w:rsidR="00F97D7A">
                                <w:rPr>
                                  <w:sz w:val="18"/>
                                  <w:szCs w:val="18"/>
                                </w:rPr>
                                <w:tab/>
                              </w:r>
                              <w:r w:rsidR="00F97D7A">
                                <w:rPr>
                                  <w:sz w:val="18"/>
                                  <w:szCs w:val="18"/>
                                </w:rPr>
                                <w:tab/>
                              </w:r>
                              <w:r>
                                <w:rPr>
                                  <w:sz w:val="18"/>
                                  <w:szCs w:val="18"/>
                                </w:rPr>
                                <w:t>Bernadette Wheeler</w:t>
                              </w:r>
                            </w:p>
                            <w:p w14:paraId="7279D444" w14:textId="77777777" w:rsidR="00F97D7A" w:rsidRDefault="00F97D7A" w:rsidP="00EC575C">
                              <w:pPr>
                                <w:pStyle w:val="NoSpacing"/>
                              </w:pPr>
                              <w:r>
                                <w:rPr>
                                  <w:sz w:val="18"/>
                                  <w:szCs w:val="18"/>
                                </w:rPr>
                                <w:t>Vice President</w:t>
                              </w:r>
                              <w:r>
                                <w:rPr>
                                  <w:sz w:val="18"/>
                                  <w:szCs w:val="18"/>
                                </w:rPr>
                                <w:tab/>
                              </w:r>
                              <w:r>
                                <w:rPr>
                                  <w:sz w:val="18"/>
                                  <w:szCs w:val="18"/>
                                </w:rPr>
                                <w:tab/>
                              </w:r>
                              <w:r>
                                <w:rPr>
                                  <w:sz w:val="18"/>
                                  <w:szCs w:val="18"/>
                                </w:rPr>
                                <w:tab/>
                                <w:t>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9D432"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14:paraId="7279D43C" w14:textId="77777777" w:rsidR="008D795F" w:rsidRDefault="008D795F" w:rsidP="005B7246">
                        <w:pPr>
                          <w:pStyle w:val="NoSpacing"/>
                          <w:rPr>
                            <w:sz w:val="18"/>
                            <w:szCs w:val="18"/>
                          </w:rPr>
                        </w:pPr>
                      </w:p>
                      <w:p w14:paraId="7279D43D" w14:textId="77777777" w:rsidR="00F97D7A" w:rsidRDefault="00F97D7A" w:rsidP="005B7246">
                        <w:pPr>
                          <w:pStyle w:val="NoSpacing"/>
                          <w:rPr>
                            <w:sz w:val="18"/>
                            <w:szCs w:val="18"/>
                          </w:rPr>
                        </w:pPr>
                        <w:r w:rsidRPr="00EC575C">
                          <w:rPr>
                            <w:sz w:val="18"/>
                            <w:szCs w:val="18"/>
                          </w:rPr>
                          <w:t>Karen N. Frederick</w:t>
                        </w:r>
                        <w:r w:rsidRPr="00EC575C">
                          <w:rPr>
                            <w:sz w:val="18"/>
                            <w:szCs w:val="18"/>
                          </w:rPr>
                          <w:tab/>
                        </w:r>
                        <w:r w:rsidRPr="00EC575C">
                          <w:rPr>
                            <w:sz w:val="18"/>
                            <w:szCs w:val="18"/>
                          </w:rPr>
                          <w:tab/>
                        </w:r>
                        <w:r w:rsidRPr="00EC575C">
                          <w:rPr>
                            <w:sz w:val="18"/>
                            <w:szCs w:val="18"/>
                          </w:rPr>
                          <w:tab/>
                        </w:r>
                        <w:r w:rsidR="00351353">
                          <w:rPr>
                            <w:sz w:val="18"/>
                            <w:szCs w:val="18"/>
                          </w:rPr>
                          <w:t>Germaine Vigeant-</w:t>
                        </w:r>
                        <w:proofErr w:type="spellStart"/>
                        <w:r w:rsidR="00351353">
                          <w:rPr>
                            <w:sz w:val="18"/>
                            <w:szCs w:val="18"/>
                          </w:rPr>
                          <w:t>Trudel</w:t>
                        </w:r>
                        <w:proofErr w:type="spellEnd"/>
                      </w:p>
                      <w:p w14:paraId="7279D43E" w14:textId="77777777" w:rsidR="00F97D7A" w:rsidRPr="00EC575C" w:rsidRDefault="00A80594" w:rsidP="005B7246">
                        <w:pPr>
                          <w:pStyle w:val="NoSpacing"/>
                          <w:rPr>
                            <w:sz w:val="18"/>
                            <w:szCs w:val="18"/>
                          </w:rPr>
                        </w:pPr>
                        <w:r>
                          <w:rPr>
                            <w:sz w:val="18"/>
                            <w:szCs w:val="18"/>
                          </w:rPr>
                          <w:t>Chief Executive Officer</w:t>
                        </w:r>
                        <w:r>
                          <w:rPr>
                            <w:sz w:val="18"/>
                            <w:szCs w:val="18"/>
                          </w:rPr>
                          <w:tab/>
                        </w:r>
                        <w:r>
                          <w:rPr>
                            <w:sz w:val="18"/>
                            <w:szCs w:val="18"/>
                          </w:rPr>
                          <w:tab/>
                        </w:r>
                        <w:r w:rsidR="00F97D7A">
                          <w:rPr>
                            <w:sz w:val="18"/>
                            <w:szCs w:val="18"/>
                          </w:rPr>
                          <w:t>Treasurer</w:t>
                        </w:r>
                      </w:p>
                      <w:p w14:paraId="7279D43F" w14:textId="77777777" w:rsidR="00F97D7A" w:rsidRPr="008D795F" w:rsidRDefault="00F97D7A" w:rsidP="005B7246">
                        <w:pPr>
                          <w:pStyle w:val="NoSpacing"/>
                          <w:rPr>
                            <w:sz w:val="10"/>
                            <w:szCs w:val="10"/>
                          </w:rPr>
                        </w:pPr>
                      </w:p>
                      <w:p w14:paraId="7279D440" w14:textId="77777777" w:rsidR="00F97D7A" w:rsidRPr="00EC575C" w:rsidRDefault="00A777DB" w:rsidP="005B7246">
                        <w:pPr>
                          <w:pStyle w:val="NoSpacing"/>
                          <w:rPr>
                            <w:sz w:val="18"/>
                            <w:szCs w:val="18"/>
                          </w:rPr>
                        </w:pPr>
                        <w:r>
                          <w:rPr>
                            <w:sz w:val="18"/>
                            <w:szCs w:val="18"/>
                          </w:rPr>
                          <w:t>Dennis E. Piendak</w:t>
                        </w:r>
                        <w:r w:rsidR="00F97D7A" w:rsidRPr="00EC575C">
                          <w:rPr>
                            <w:sz w:val="18"/>
                            <w:szCs w:val="18"/>
                          </w:rPr>
                          <w:tab/>
                        </w:r>
                        <w:r w:rsidR="00F97D7A" w:rsidRPr="00EC575C">
                          <w:rPr>
                            <w:sz w:val="18"/>
                            <w:szCs w:val="18"/>
                          </w:rPr>
                          <w:tab/>
                        </w:r>
                        <w:r w:rsidR="00F97D7A" w:rsidRPr="00EC575C">
                          <w:rPr>
                            <w:sz w:val="18"/>
                            <w:szCs w:val="18"/>
                          </w:rPr>
                          <w:tab/>
                        </w:r>
                        <w:r w:rsidR="00351353">
                          <w:rPr>
                            <w:sz w:val="18"/>
                            <w:szCs w:val="18"/>
                          </w:rPr>
                          <w:t xml:space="preserve">Lynn </w:t>
                        </w:r>
                        <w:r w:rsidR="0005348B">
                          <w:rPr>
                            <w:sz w:val="18"/>
                            <w:szCs w:val="18"/>
                          </w:rPr>
                          <w:t xml:space="preserve">M. </w:t>
                        </w:r>
                        <w:r w:rsidR="00351353">
                          <w:rPr>
                            <w:sz w:val="18"/>
                            <w:szCs w:val="18"/>
                          </w:rPr>
                          <w:t>Roderick</w:t>
                        </w:r>
                      </w:p>
                      <w:p w14:paraId="7279D441" w14:textId="77777777" w:rsidR="00F97D7A" w:rsidRPr="00EC575C" w:rsidRDefault="00F97D7A" w:rsidP="005B7246">
                        <w:pPr>
                          <w:pStyle w:val="NoSpacing"/>
                          <w:rPr>
                            <w:sz w:val="18"/>
                            <w:szCs w:val="18"/>
                          </w:rPr>
                        </w:pPr>
                        <w:r w:rsidRPr="00EC575C">
                          <w:rPr>
                            <w:sz w:val="18"/>
                            <w:szCs w:val="18"/>
                          </w:rPr>
                          <w:t>President</w:t>
                        </w:r>
                        <w:r w:rsidRPr="00EC575C">
                          <w:rPr>
                            <w:sz w:val="18"/>
                            <w:szCs w:val="18"/>
                          </w:rPr>
                          <w:tab/>
                        </w:r>
                        <w:r w:rsidRPr="00EC575C">
                          <w:rPr>
                            <w:sz w:val="18"/>
                            <w:szCs w:val="18"/>
                          </w:rPr>
                          <w:tab/>
                        </w:r>
                        <w:r w:rsidRPr="00EC575C">
                          <w:rPr>
                            <w:sz w:val="18"/>
                            <w:szCs w:val="18"/>
                          </w:rPr>
                          <w:tab/>
                        </w:r>
                        <w:r w:rsidRPr="00EC575C">
                          <w:rPr>
                            <w:sz w:val="18"/>
                            <w:szCs w:val="18"/>
                          </w:rPr>
                          <w:tab/>
                        </w:r>
                        <w:r>
                          <w:rPr>
                            <w:sz w:val="18"/>
                            <w:szCs w:val="18"/>
                          </w:rPr>
                          <w:t xml:space="preserve">Assistant </w:t>
                        </w:r>
                        <w:r w:rsidRPr="00EC575C">
                          <w:rPr>
                            <w:sz w:val="18"/>
                            <w:szCs w:val="18"/>
                          </w:rPr>
                          <w:t>Treasurer</w:t>
                        </w:r>
                      </w:p>
                      <w:p w14:paraId="7279D442" w14:textId="77777777" w:rsidR="00F97D7A" w:rsidRPr="008D795F" w:rsidRDefault="00F97D7A" w:rsidP="005B7246">
                        <w:pPr>
                          <w:pStyle w:val="NoSpacing"/>
                          <w:rPr>
                            <w:sz w:val="10"/>
                            <w:szCs w:val="10"/>
                          </w:rPr>
                        </w:pPr>
                      </w:p>
                      <w:p w14:paraId="7279D443" w14:textId="77777777" w:rsidR="00F97D7A" w:rsidRDefault="00A777DB" w:rsidP="00EC575C">
                        <w:pPr>
                          <w:pStyle w:val="NoSpacing"/>
                          <w:rPr>
                            <w:sz w:val="18"/>
                            <w:szCs w:val="18"/>
                          </w:rPr>
                        </w:pPr>
                        <w:r>
                          <w:rPr>
                            <w:sz w:val="18"/>
                            <w:szCs w:val="18"/>
                          </w:rPr>
                          <w:t xml:space="preserve">Sheila </w:t>
                        </w:r>
                        <w:proofErr w:type="spellStart"/>
                        <w:r>
                          <w:rPr>
                            <w:sz w:val="18"/>
                            <w:szCs w:val="18"/>
                          </w:rPr>
                          <w:t>Och</w:t>
                        </w:r>
                        <w:proofErr w:type="spellEnd"/>
                        <w:r w:rsidR="00F97D7A">
                          <w:rPr>
                            <w:sz w:val="18"/>
                            <w:szCs w:val="18"/>
                          </w:rPr>
                          <w:tab/>
                        </w:r>
                        <w:r w:rsidR="00F97D7A">
                          <w:rPr>
                            <w:sz w:val="18"/>
                            <w:szCs w:val="18"/>
                          </w:rPr>
                          <w:tab/>
                        </w:r>
                        <w:r w:rsidR="00F97D7A">
                          <w:rPr>
                            <w:sz w:val="18"/>
                            <w:szCs w:val="18"/>
                          </w:rPr>
                          <w:tab/>
                        </w:r>
                        <w:r>
                          <w:rPr>
                            <w:sz w:val="18"/>
                            <w:szCs w:val="18"/>
                          </w:rPr>
                          <w:t>Bernadette Wheeler</w:t>
                        </w:r>
                      </w:p>
                      <w:p w14:paraId="7279D444" w14:textId="77777777" w:rsidR="00F97D7A" w:rsidRDefault="00F97D7A" w:rsidP="00EC575C">
                        <w:pPr>
                          <w:pStyle w:val="NoSpacing"/>
                        </w:pPr>
                        <w:r>
                          <w:rPr>
                            <w:sz w:val="18"/>
                            <w:szCs w:val="18"/>
                          </w:rPr>
                          <w:t>Vice President</w:t>
                        </w:r>
                        <w:r>
                          <w:rPr>
                            <w:sz w:val="18"/>
                            <w:szCs w:val="18"/>
                          </w:rPr>
                          <w:tab/>
                        </w:r>
                        <w:r>
                          <w:rPr>
                            <w:sz w:val="18"/>
                            <w:szCs w:val="18"/>
                          </w:rPr>
                          <w:tab/>
                        </w:r>
                        <w:r>
                          <w:rPr>
                            <w:sz w:val="18"/>
                            <w:szCs w:val="18"/>
                          </w:rPr>
                          <w:tab/>
                          <w:t>Clerk</w:t>
                        </w:r>
                      </w:p>
                    </w:txbxContent>
                  </v:textbox>
                </v:shape>
              </w:pict>
            </mc:Fallback>
          </mc:AlternateContent>
        </w: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 xml:space="preserve">Building Communities, </w:t>
        </w:r>
      </w:p>
      <w:p w14:paraId="7279D425" w14:textId="326730BC"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401F51">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14:paraId="7279D427" w14:textId="408D3FB6"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00A57343">
          <w:rPr>
            <w:rFonts w:ascii="Arial-BoldMT" w:hAnsi="Arial-BoldMT" w:cs="Arial-BoldMT"/>
            <w:b/>
            <w:bCs/>
            <w:sz w:val="16"/>
            <w:szCs w:val="16"/>
          </w:rPr>
          <w:t>www.commteam.org</w:t>
        </w:r>
      </w:p>
    </w:sdtContent>
  </w:sdt>
  <w:p w14:paraId="7279D428" w14:textId="77777777" w:rsidR="00F97D7A" w:rsidRDefault="00F97D7A">
    <w:pPr>
      <w:pStyle w:val="Header"/>
    </w:pPr>
  </w:p>
  <w:p w14:paraId="7279D429" w14:textId="77777777" w:rsidR="00F97D7A" w:rsidRDefault="00F9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1C4"/>
    <w:multiLevelType w:val="hybridMultilevel"/>
    <w:tmpl w:val="9920D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4192"/>
    <w:multiLevelType w:val="hybridMultilevel"/>
    <w:tmpl w:val="5DD40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54213"/>
    <w:multiLevelType w:val="hybridMultilevel"/>
    <w:tmpl w:val="427E5D34"/>
    <w:lvl w:ilvl="0" w:tplc="F0406CFE">
      <w:start w:val="1"/>
      <w:numFmt w:val="bullet"/>
      <w:lvlText w:val="•"/>
      <w:lvlJc w:val="left"/>
      <w:pPr>
        <w:tabs>
          <w:tab w:val="num" w:pos="720"/>
        </w:tabs>
        <w:ind w:left="720" w:hanging="360"/>
      </w:pPr>
      <w:rPr>
        <w:rFonts w:ascii="Arial" w:hAnsi="Arial" w:hint="default"/>
      </w:rPr>
    </w:lvl>
    <w:lvl w:ilvl="1" w:tplc="E45C41AC">
      <w:start w:val="1"/>
      <w:numFmt w:val="bullet"/>
      <w:lvlText w:val="•"/>
      <w:lvlJc w:val="left"/>
      <w:pPr>
        <w:tabs>
          <w:tab w:val="num" w:pos="1440"/>
        </w:tabs>
        <w:ind w:left="1440" w:hanging="360"/>
      </w:pPr>
      <w:rPr>
        <w:rFonts w:ascii="Arial" w:hAnsi="Arial" w:hint="default"/>
      </w:rPr>
    </w:lvl>
    <w:lvl w:ilvl="2" w:tplc="CF6AA92A" w:tentative="1">
      <w:start w:val="1"/>
      <w:numFmt w:val="bullet"/>
      <w:lvlText w:val="•"/>
      <w:lvlJc w:val="left"/>
      <w:pPr>
        <w:tabs>
          <w:tab w:val="num" w:pos="2160"/>
        </w:tabs>
        <w:ind w:left="2160" w:hanging="360"/>
      </w:pPr>
      <w:rPr>
        <w:rFonts w:ascii="Arial" w:hAnsi="Arial" w:hint="default"/>
      </w:rPr>
    </w:lvl>
    <w:lvl w:ilvl="3" w:tplc="2B72086C" w:tentative="1">
      <w:start w:val="1"/>
      <w:numFmt w:val="bullet"/>
      <w:lvlText w:val="•"/>
      <w:lvlJc w:val="left"/>
      <w:pPr>
        <w:tabs>
          <w:tab w:val="num" w:pos="2880"/>
        </w:tabs>
        <w:ind w:left="2880" w:hanging="360"/>
      </w:pPr>
      <w:rPr>
        <w:rFonts w:ascii="Arial" w:hAnsi="Arial" w:hint="default"/>
      </w:rPr>
    </w:lvl>
    <w:lvl w:ilvl="4" w:tplc="5DB692A6" w:tentative="1">
      <w:start w:val="1"/>
      <w:numFmt w:val="bullet"/>
      <w:lvlText w:val="•"/>
      <w:lvlJc w:val="left"/>
      <w:pPr>
        <w:tabs>
          <w:tab w:val="num" w:pos="3600"/>
        </w:tabs>
        <w:ind w:left="3600" w:hanging="360"/>
      </w:pPr>
      <w:rPr>
        <w:rFonts w:ascii="Arial" w:hAnsi="Arial" w:hint="default"/>
      </w:rPr>
    </w:lvl>
    <w:lvl w:ilvl="5" w:tplc="7B4C8A32" w:tentative="1">
      <w:start w:val="1"/>
      <w:numFmt w:val="bullet"/>
      <w:lvlText w:val="•"/>
      <w:lvlJc w:val="left"/>
      <w:pPr>
        <w:tabs>
          <w:tab w:val="num" w:pos="4320"/>
        </w:tabs>
        <w:ind w:left="4320" w:hanging="360"/>
      </w:pPr>
      <w:rPr>
        <w:rFonts w:ascii="Arial" w:hAnsi="Arial" w:hint="default"/>
      </w:rPr>
    </w:lvl>
    <w:lvl w:ilvl="6" w:tplc="08EA59BE" w:tentative="1">
      <w:start w:val="1"/>
      <w:numFmt w:val="bullet"/>
      <w:lvlText w:val="•"/>
      <w:lvlJc w:val="left"/>
      <w:pPr>
        <w:tabs>
          <w:tab w:val="num" w:pos="5040"/>
        </w:tabs>
        <w:ind w:left="5040" w:hanging="360"/>
      </w:pPr>
      <w:rPr>
        <w:rFonts w:ascii="Arial" w:hAnsi="Arial" w:hint="default"/>
      </w:rPr>
    </w:lvl>
    <w:lvl w:ilvl="7" w:tplc="2C7C1980" w:tentative="1">
      <w:start w:val="1"/>
      <w:numFmt w:val="bullet"/>
      <w:lvlText w:val="•"/>
      <w:lvlJc w:val="left"/>
      <w:pPr>
        <w:tabs>
          <w:tab w:val="num" w:pos="5760"/>
        </w:tabs>
        <w:ind w:left="5760" w:hanging="360"/>
      </w:pPr>
      <w:rPr>
        <w:rFonts w:ascii="Arial" w:hAnsi="Arial" w:hint="default"/>
      </w:rPr>
    </w:lvl>
    <w:lvl w:ilvl="8" w:tplc="A16059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327C4D"/>
    <w:multiLevelType w:val="hybridMultilevel"/>
    <w:tmpl w:val="D24C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7A"/>
    <w:rsid w:val="00032075"/>
    <w:rsid w:val="00035F8F"/>
    <w:rsid w:val="000531F6"/>
    <w:rsid w:val="0005348B"/>
    <w:rsid w:val="00073702"/>
    <w:rsid w:val="000D1BD4"/>
    <w:rsid w:val="000D2F71"/>
    <w:rsid w:val="00122F42"/>
    <w:rsid w:val="001413A0"/>
    <w:rsid w:val="00143F1B"/>
    <w:rsid w:val="0015580A"/>
    <w:rsid w:val="00235D2E"/>
    <w:rsid w:val="002A1F1C"/>
    <w:rsid w:val="002E0458"/>
    <w:rsid w:val="002E2D1C"/>
    <w:rsid w:val="002E559F"/>
    <w:rsid w:val="00351353"/>
    <w:rsid w:val="0037520F"/>
    <w:rsid w:val="00386138"/>
    <w:rsid w:val="00397DB6"/>
    <w:rsid w:val="003A35AC"/>
    <w:rsid w:val="003E3BE5"/>
    <w:rsid w:val="00401F51"/>
    <w:rsid w:val="00402734"/>
    <w:rsid w:val="00405386"/>
    <w:rsid w:val="00431190"/>
    <w:rsid w:val="004422AB"/>
    <w:rsid w:val="004D4281"/>
    <w:rsid w:val="005103B5"/>
    <w:rsid w:val="005111F3"/>
    <w:rsid w:val="005C32F1"/>
    <w:rsid w:val="005E1D07"/>
    <w:rsid w:val="005E6D3C"/>
    <w:rsid w:val="00612DA4"/>
    <w:rsid w:val="006F170F"/>
    <w:rsid w:val="00712F63"/>
    <w:rsid w:val="00755D90"/>
    <w:rsid w:val="00784D23"/>
    <w:rsid w:val="008166FF"/>
    <w:rsid w:val="00831A7F"/>
    <w:rsid w:val="008D795F"/>
    <w:rsid w:val="009049A7"/>
    <w:rsid w:val="00A0765F"/>
    <w:rsid w:val="00A11275"/>
    <w:rsid w:val="00A1355B"/>
    <w:rsid w:val="00A36BF0"/>
    <w:rsid w:val="00A57343"/>
    <w:rsid w:val="00A777DB"/>
    <w:rsid w:val="00A80594"/>
    <w:rsid w:val="00A8648F"/>
    <w:rsid w:val="00AD032D"/>
    <w:rsid w:val="00B02AEA"/>
    <w:rsid w:val="00B06E79"/>
    <w:rsid w:val="00B211EA"/>
    <w:rsid w:val="00BB1871"/>
    <w:rsid w:val="00C37F16"/>
    <w:rsid w:val="00C7757B"/>
    <w:rsid w:val="00C87307"/>
    <w:rsid w:val="00CA11CA"/>
    <w:rsid w:val="00E0137A"/>
    <w:rsid w:val="00E42ED5"/>
    <w:rsid w:val="00EE5F41"/>
    <w:rsid w:val="00EF173A"/>
    <w:rsid w:val="00F162F2"/>
    <w:rsid w:val="00F873A9"/>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9D40E"/>
  <w15:docId w15:val="{F5A819F0-56B5-46F4-81E5-540BBB23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paragraph" w:styleId="ListParagraph">
    <w:name w:val="List Paragraph"/>
    <w:basedOn w:val="Normal"/>
    <w:uiPriority w:val="34"/>
    <w:qFormat/>
    <w:rsid w:val="006F170F"/>
    <w:pPr>
      <w:ind w:left="720"/>
      <w:contextualSpacing/>
    </w:pPr>
  </w:style>
  <w:style w:type="table" w:styleId="TableGrid">
    <w:name w:val="Table Grid"/>
    <w:basedOn w:val="TableNormal"/>
    <w:uiPriority w:val="59"/>
    <w:rsid w:val="005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2F2"/>
    <w:rPr>
      <w:color w:val="0563C1"/>
      <w:u w:val="single"/>
    </w:rPr>
  </w:style>
  <w:style w:type="character" w:styleId="Strong">
    <w:name w:val="Strong"/>
    <w:basedOn w:val="DefaultParagraphFont"/>
    <w:uiPriority w:val="22"/>
    <w:qFormat/>
    <w:rsid w:val="00BB1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9751">
      <w:bodyDiv w:val="1"/>
      <w:marLeft w:val="0"/>
      <w:marRight w:val="0"/>
      <w:marTop w:val="0"/>
      <w:marBottom w:val="0"/>
      <w:divBdr>
        <w:top w:val="none" w:sz="0" w:space="0" w:color="auto"/>
        <w:left w:val="none" w:sz="0" w:space="0" w:color="auto"/>
        <w:bottom w:val="none" w:sz="0" w:space="0" w:color="auto"/>
        <w:right w:val="none" w:sz="0" w:space="0" w:color="auto"/>
      </w:divBdr>
    </w:div>
    <w:div w:id="386535549">
      <w:bodyDiv w:val="1"/>
      <w:marLeft w:val="0"/>
      <w:marRight w:val="0"/>
      <w:marTop w:val="0"/>
      <w:marBottom w:val="0"/>
      <w:divBdr>
        <w:top w:val="none" w:sz="0" w:space="0" w:color="auto"/>
        <w:left w:val="none" w:sz="0" w:space="0" w:color="auto"/>
        <w:bottom w:val="none" w:sz="0" w:space="0" w:color="auto"/>
        <w:right w:val="none" w:sz="0" w:space="0" w:color="auto"/>
      </w:divBdr>
      <w:divsChild>
        <w:div w:id="90130229">
          <w:marLeft w:val="0"/>
          <w:marRight w:val="0"/>
          <w:marTop w:val="0"/>
          <w:marBottom w:val="0"/>
          <w:divBdr>
            <w:top w:val="none" w:sz="0" w:space="0" w:color="auto"/>
            <w:left w:val="none" w:sz="0" w:space="0" w:color="auto"/>
            <w:bottom w:val="none" w:sz="0" w:space="0" w:color="auto"/>
            <w:right w:val="none" w:sz="0" w:space="0" w:color="auto"/>
          </w:divBdr>
        </w:div>
        <w:div w:id="1721977502">
          <w:marLeft w:val="0"/>
          <w:marRight w:val="0"/>
          <w:marTop w:val="0"/>
          <w:marBottom w:val="0"/>
          <w:divBdr>
            <w:top w:val="none" w:sz="0" w:space="0" w:color="auto"/>
            <w:left w:val="none" w:sz="0" w:space="0" w:color="auto"/>
            <w:bottom w:val="none" w:sz="0" w:space="0" w:color="auto"/>
            <w:right w:val="none" w:sz="0" w:space="0" w:color="auto"/>
          </w:divBdr>
        </w:div>
        <w:div w:id="535777851">
          <w:marLeft w:val="0"/>
          <w:marRight w:val="0"/>
          <w:marTop w:val="0"/>
          <w:marBottom w:val="0"/>
          <w:divBdr>
            <w:top w:val="none" w:sz="0" w:space="0" w:color="auto"/>
            <w:left w:val="none" w:sz="0" w:space="0" w:color="auto"/>
            <w:bottom w:val="none" w:sz="0" w:space="0" w:color="auto"/>
            <w:right w:val="none" w:sz="0" w:space="0" w:color="auto"/>
          </w:divBdr>
        </w:div>
        <w:div w:id="1112282407">
          <w:marLeft w:val="0"/>
          <w:marRight w:val="0"/>
          <w:marTop w:val="0"/>
          <w:marBottom w:val="0"/>
          <w:divBdr>
            <w:top w:val="none" w:sz="0" w:space="0" w:color="auto"/>
            <w:left w:val="none" w:sz="0" w:space="0" w:color="auto"/>
            <w:bottom w:val="none" w:sz="0" w:space="0" w:color="auto"/>
            <w:right w:val="none" w:sz="0" w:space="0" w:color="auto"/>
          </w:divBdr>
        </w:div>
        <w:div w:id="1476527445">
          <w:marLeft w:val="0"/>
          <w:marRight w:val="0"/>
          <w:marTop w:val="0"/>
          <w:marBottom w:val="0"/>
          <w:divBdr>
            <w:top w:val="none" w:sz="0" w:space="0" w:color="auto"/>
            <w:left w:val="none" w:sz="0" w:space="0" w:color="auto"/>
            <w:bottom w:val="none" w:sz="0" w:space="0" w:color="auto"/>
            <w:right w:val="none" w:sz="0" w:space="0" w:color="auto"/>
          </w:divBdr>
          <w:divsChild>
            <w:div w:id="906770048">
              <w:marLeft w:val="0"/>
              <w:marRight w:val="0"/>
              <w:marTop w:val="0"/>
              <w:marBottom w:val="0"/>
              <w:divBdr>
                <w:top w:val="none" w:sz="0" w:space="0" w:color="auto"/>
                <w:left w:val="none" w:sz="0" w:space="0" w:color="auto"/>
                <w:bottom w:val="none" w:sz="0" w:space="0" w:color="auto"/>
                <w:right w:val="none" w:sz="0" w:space="0" w:color="auto"/>
              </w:divBdr>
              <w:divsChild>
                <w:div w:id="915669127">
                  <w:marLeft w:val="0"/>
                  <w:marRight w:val="0"/>
                  <w:marTop w:val="0"/>
                  <w:marBottom w:val="0"/>
                  <w:divBdr>
                    <w:top w:val="none" w:sz="0" w:space="0" w:color="auto"/>
                    <w:left w:val="none" w:sz="0" w:space="0" w:color="auto"/>
                    <w:bottom w:val="none" w:sz="0" w:space="0" w:color="auto"/>
                    <w:right w:val="none" w:sz="0" w:space="0" w:color="auto"/>
                  </w:divBdr>
                  <w:divsChild>
                    <w:div w:id="49614866">
                      <w:marLeft w:val="0"/>
                      <w:marRight w:val="0"/>
                      <w:marTop w:val="0"/>
                      <w:marBottom w:val="0"/>
                      <w:divBdr>
                        <w:top w:val="none" w:sz="0" w:space="0" w:color="auto"/>
                        <w:left w:val="none" w:sz="0" w:space="0" w:color="auto"/>
                        <w:bottom w:val="none" w:sz="0" w:space="0" w:color="auto"/>
                        <w:right w:val="none" w:sz="0" w:space="0" w:color="auto"/>
                      </w:divBdr>
                    </w:div>
                    <w:div w:id="403451723">
                      <w:marLeft w:val="0"/>
                      <w:marRight w:val="0"/>
                      <w:marTop w:val="0"/>
                      <w:marBottom w:val="0"/>
                      <w:divBdr>
                        <w:top w:val="none" w:sz="0" w:space="0" w:color="auto"/>
                        <w:left w:val="none" w:sz="0" w:space="0" w:color="auto"/>
                        <w:bottom w:val="none" w:sz="0" w:space="0" w:color="auto"/>
                        <w:right w:val="none" w:sz="0" w:space="0" w:color="auto"/>
                      </w:divBdr>
                    </w:div>
                    <w:div w:id="1913006856">
                      <w:marLeft w:val="0"/>
                      <w:marRight w:val="0"/>
                      <w:marTop w:val="0"/>
                      <w:marBottom w:val="0"/>
                      <w:divBdr>
                        <w:top w:val="none" w:sz="0" w:space="0" w:color="auto"/>
                        <w:left w:val="none" w:sz="0" w:space="0" w:color="auto"/>
                        <w:bottom w:val="none" w:sz="0" w:space="0" w:color="auto"/>
                        <w:right w:val="none" w:sz="0" w:space="0" w:color="auto"/>
                      </w:divBdr>
                    </w:div>
                    <w:div w:id="1476290530">
                      <w:marLeft w:val="0"/>
                      <w:marRight w:val="0"/>
                      <w:marTop w:val="0"/>
                      <w:marBottom w:val="0"/>
                      <w:divBdr>
                        <w:top w:val="none" w:sz="0" w:space="0" w:color="auto"/>
                        <w:left w:val="none" w:sz="0" w:space="0" w:color="auto"/>
                        <w:bottom w:val="none" w:sz="0" w:space="0" w:color="auto"/>
                        <w:right w:val="none" w:sz="0" w:space="0" w:color="auto"/>
                      </w:divBdr>
                    </w:div>
                    <w:div w:id="1692998159">
                      <w:marLeft w:val="0"/>
                      <w:marRight w:val="0"/>
                      <w:marTop w:val="0"/>
                      <w:marBottom w:val="0"/>
                      <w:divBdr>
                        <w:top w:val="none" w:sz="0" w:space="0" w:color="auto"/>
                        <w:left w:val="none" w:sz="0" w:space="0" w:color="auto"/>
                        <w:bottom w:val="none" w:sz="0" w:space="0" w:color="auto"/>
                        <w:right w:val="none" w:sz="0" w:space="0" w:color="auto"/>
                      </w:divBdr>
                    </w:div>
                    <w:div w:id="1363242472">
                      <w:marLeft w:val="0"/>
                      <w:marRight w:val="0"/>
                      <w:marTop w:val="0"/>
                      <w:marBottom w:val="0"/>
                      <w:divBdr>
                        <w:top w:val="none" w:sz="0" w:space="0" w:color="auto"/>
                        <w:left w:val="none" w:sz="0" w:space="0" w:color="auto"/>
                        <w:bottom w:val="none" w:sz="0" w:space="0" w:color="auto"/>
                        <w:right w:val="none" w:sz="0" w:space="0" w:color="auto"/>
                      </w:divBdr>
                    </w:div>
                    <w:div w:id="1065492829">
                      <w:marLeft w:val="0"/>
                      <w:marRight w:val="0"/>
                      <w:marTop w:val="0"/>
                      <w:marBottom w:val="0"/>
                      <w:divBdr>
                        <w:top w:val="none" w:sz="0" w:space="0" w:color="auto"/>
                        <w:left w:val="none" w:sz="0" w:space="0" w:color="auto"/>
                        <w:bottom w:val="none" w:sz="0" w:space="0" w:color="auto"/>
                        <w:right w:val="none" w:sz="0" w:space="0" w:color="auto"/>
                      </w:divBdr>
                      <w:divsChild>
                        <w:div w:id="42562273">
                          <w:marLeft w:val="0"/>
                          <w:marRight w:val="0"/>
                          <w:marTop w:val="0"/>
                          <w:marBottom w:val="0"/>
                          <w:divBdr>
                            <w:top w:val="none" w:sz="0" w:space="0" w:color="auto"/>
                            <w:left w:val="none" w:sz="0" w:space="0" w:color="auto"/>
                            <w:bottom w:val="none" w:sz="0" w:space="0" w:color="auto"/>
                            <w:right w:val="none" w:sz="0" w:space="0" w:color="auto"/>
                          </w:divBdr>
                        </w:div>
                      </w:divsChild>
                    </w:div>
                    <w:div w:id="1945385319">
                      <w:marLeft w:val="0"/>
                      <w:marRight w:val="0"/>
                      <w:marTop w:val="0"/>
                      <w:marBottom w:val="0"/>
                      <w:divBdr>
                        <w:top w:val="none" w:sz="0" w:space="0" w:color="auto"/>
                        <w:left w:val="none" w:sz="0" w:space="0" w:color="auto"/>
                        <w:bottom w:val="none" w:sz="0" w:space="0" w:color="auto"/>
                        <w:right w:val="none" w:sz="0" w:space="0" w:color="auto"/>
                      </w:divBdr>
                    </w:div>
                    <w:div w:id="982854651">
                      <w:marLeft w:val="0"/>
                      <w:marRight w:val="0"/>
                      <w:marTop w:val="0"/>
                      <w:marBottom w:val="0"/>
                      <w:divBdr>
                        <w:top w:val="none" w:sz="0" w:space="0" w:color="auto"/>
                        <w:left w:val="none" w:sz="0" w:space="0" w:color="auto"/>
                        <w:bottom w:val="none" w:sz="0" w:space="0" w:color="auto"/>
                        <w:right w:val="none" w:sz="0" w:space="0" w:color="auto"/>
                      </w:divBdr>
                    </w:div>
                    <w:div w:id="1243025397">
                      <w:marLeft w:val="0"/>
                      <w:marRight w:val="0"/>
                      <w:marTop w:val="0"/>
                      <w:marBottom w:val="0"/>
                      <w:divBdr>
                        <w:top w:val="none" w:sz="0" w:space="0" w:color="auto"/>
                        <w:left w:val="none" w:sz="0" w:space="0" w:color="auto"/>
                        <w:bottom w:val="none" w:sz="0" w:space="0" w:color="auto"/>
                        <w:right w:val="none" w:sz="0" w:space="0" w:color="auto"/>
                      </w:divBdr>
                    </w:div>
                  </w:divsChild>
                </w:div>
                <w:div w:id="958342861">
                  <w:marLeft w:val="0"/>
                  <w:marRight w:val="0"/>
                  <w:marTop w:val="0"/>
                  <w:marBottom w:val="0"/>
                  <w:divBdr>
                    <w:top w:val="none" w:sz="0" w:space="0" w:color="auto"/>
                    <w:left w:val="none" w:sz="0" w:space="0" w:color="auto"/>
                    <w:bottom w:val="none" w:sz="0" w:space="0" w:color="auto"/>
                    <w:right w:val="none" w:sz="0" w:space="0" w:color="auto"/>
                  </w:divBdr>
                </w:div>
                <w:div w:id="622688063">
                  <w:marLeft w:val="0"/>
                  <w:marRight w:val="0"/>
                  <w:marTop w:val="0"/>
                  <w:marBottom w:val="0"/>
                  <w:divBdr>
                    <w:top w:val="none" w:sz="0" w:space="0" w:color="auto"/>
                    <w:left w:val="none" w:sz="0" w:space="0" w:color="auto"/>
                    <w:bottom w:val="none" w:sz="0" w:space="0" w:color="auto"/>
                    <w:right w:val="none" w:sz="0" w:space="0" w:color="auto"/>
                  </w:divBdr>
                </w:div>
                <w:div w:id="1324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7720">
      <w:bodyDiv w:val="1"/>
      <w:marLeft w:val="0"/>
      <w:marRight w:val="0"/>
      <w:marTop w:val="0"/>
      <w:marBottom w:val="0"/>
      <w:divBdr>
        <w:top w:val="none" w:sz="0" w:space="0" w:color="auto"/>
        <w:left w:val="none" w:sz="0" w:space="0" w:color="auto"/>
        <w:bottom w:val="none" w:sz="0" w:space="0" w:color="auto"/>
        <w:right w:val="none" w:sz="0" w:space="0" w:color="auto"/>
      </w:divBdr>
    </w:div>
    <w:div w:id="2107341565">
      <w:bodyDiv w:val="1"/>
      <w:marLeft w:val="0"/>
      <w:marRight w:val="0"/>
      <w:marTop w:val="0"/>
      <w:marBottom w:val="0"/>
      <w:divBdr>
        <w:top w:val="none" w:sz="0" w:space="0" w:color="auto"/>
        <w:left w:val="none" w:sz="0" w:space="0" w:color="auto"/>
        <w:bottom w:val="none" w:sz="0" w:space="0" w:color="auto"/>
        <w:right w:val="none" w:sz="0" w:space="0" w:color="auto"/>
      </w:divBdr>
      <w:divsChild>
        <w:div w:id="2022587967">
          <w:marLeft w:val="0"/>
          <w:marRight w:val="0"/>
          <w:marTop w:val="0"/>
          <w:marBottom w:val="0"/>
          <w:divBdr>
            <w:top w:val="none" w:sz="0" w:space="0" w:color="auto"/>
            <w:left w:val="none" w:sz="0" w:space="0" w:color="auto"/>
            <w:bottom w:val="none" w:sz="0" w:space="0" w:color="auto"/>
            <w:right w:val="none" w:sz="0" w:space="0" w:color="auto"/>
          </w:divBdr>
        </w:div>
        <w:div w:id="1818571552">
          <w:marLeft w:val="0"/>
          <w:marRight w:val="0"/>
          <w:marTop w:val="0"/>
          <w:marBottom w:val="0"/>
          <w:divBdr>
            <w:top w:val="none" w:sz="0" w:space="0" w:color="auto"/>
            <w:left w:val="none" w:sz="0" w:space="0" w:color="auto"/>
            <w:bottom w:val="none" w:sz="0" w:space="0" w:color="auto"/>
            <w:right w:val="none" w:sz="0" w:space="0" w:color="auto"/>
          </w:divBdr>
          <w:divsChild>
            <w:div w:id="81099870">
              <w:marLeft w:val="0"/>
              <w:marRight w:val="0"/>
              <w:marTop w:val="0"/>
              <w:marBottom w:val="0"/>
              <w:divBdr>
                <w:top w:val="none" w:sz="0" w:space="0" w:color="auto"/>
                <w:left w:val="none" w:sz="0" w:space="0" w:color="auto"/>
                <w:bottom w:val="none" w:sz="0" w:space="0" w:color="auto"/>
                <w:right w:val="none" w:sz="0" w:space="0" w:color="auto"/>
              </w:divBdr>
            </w:div>
            <w:div w:id="1502892612">
              <w:marLeft w:val="0"/>
              <w:marRight w:val="0"/>
              <w:marTop w:val="0"/>
              <w:marBottom w:val="0"/>
              <w:divBdr>
                <w:top w:val="none" w:sz="0" w:space="0" w:color="auto"/>
                <w:left w:val="none" w:sz="0" w:space="0" w:color="auto"/>
                <w:bottom w:val="none" w:sz="0" w:space="0" w:color="auto"/>
                <w:right w:val="none" w:sz="0" w:space="0" w:color="auto"/>
              </w:divBdr>
            </w:div>
            <w:div w:id="459812017">
              <w:marLeft w:val="0"/>
              <w:marRight w:val="0"/>
              <w:marTop w:val="0"/>
              <w:marBottom w:val="0"/>
              <w:divBdr>
                <w:top w:val="none" w:sz="0" w:space="0" w:color="auto"/>
                <w:left w:val="none" w:sz="0" w:space="0" w:color="auto"/>
                <w:bottom w:val="none" w:sz="0" w:space="0" w:color="auto"/>
                <w:right w:val="none" w:sz="0" w:space="0" w:color="auto"/>
              </w:divBdr>
            </w:div>
            <w:div w:id="141315601">
              <w:marLeft w:val="0"/>
              <w:marRight w:val="0"/>
              <w:marTop w:val="0"/>
              <w:marBottom w:val="0"/>
              <w:divBdr>
                <w:top w:val="none" w:sz="0" w:space="0" w:color="auto"/>
                <w:left w:val="none" w:sz="0" w:space="0" w:color="auto"/>
                <w:bottom w:val="none" w:sz="0" w:space="0" w:color="auto"/>
                <w:right w:val="none" w:sz="0" w:space="0" w:color="auto"/>
              </w:divBdr>
            </w:div>
            <w:div w:id="192117260">
              <w:marLeft w:val="0"/>
              <w:marRight w:val="0"/>
              <w:marTop w:val="0"/>
              <w:marBottom w:val="0"/>
              <w:divBdr>
                <w:top w:val="none" w:sz="0" w:space="0" w:color="auto"/>
                <w:left w:val="none" w:sz="0" w:space="0" w:color="auto"/>
                <w:bottom w:val="none" w:sz="0" w:space="0" w:color="auto"/>
                <w:right w:val="none" w:sz="0" w:space="0" w:color="auto"/>
              </w:divBdr>
            </w:div>
            <w:div w:id="1290939657">
              <w:marLeft w:val="0"/>
              <w:marRight w:val="0"/>
              <w:marTop w:val="0"/>
              <w:marBottom w:val="0"/>
              <w:divBdr>
                <w:top w:val="none" w:sz="0" w:space="0" w:color="auto"/>
                <w:left w:val="none" w:sz="0" w:space="0" w:color="auto"/>
                <w:bottom w:val="none" w:sz="0" w:space="0" w:color="auto"/>
                <w:right w:val="none" w:sz="0" w:space="0" w:color="auto"/>
              </w:divBdr>
            </w:div>
            <w:div w:id="1479415571">
              <w:marLeft w:val="0"/>
              <w:marRight w:val="0"/>
              <w:marTop w:val="0"/>
              <w:marBottom w:val="0"/>
              <w:divBdr>
                <w:top w:val="none" w:sz="0" w:space="0" w:color="auto"/>
                <w:left w:val="none" w:sz="0" w:space="0" w:color="auto"/>
                <w:bottom w:val="none" w:sz="0" w:space="0" w:color="auto"/>
                <w:right w:val="none" w:sz="0" w:space="0" w:color="auto"/>
              </w:divBdr>
            </w:div>
            <w:div w:id="1364554263">
              <w:marLeft w:val="0"/>
              <w:marRight w:val="0"/>
              <w:marTop w:val="0"/>
              <w:marBottom w:val="0"/>
              <w:divBdr>
                <w:top w:val="none" w:sz="0" w:space="0" w:color="auto"/>
                <w:left w:val="none" w:sz="0" w:space="0" w:color="auto"/>
                <w:bottom w:val="none" w:sz="0" w:space="0" w:color="auto"/>
                <w:right w:val="none" w:sz="0" w:space="0" w:color="auto"/>
              </w:divBdr>
            </w:div>
            <w:div w:id="64886315">
              <w:marLeft w:val="0"/>
              <w:marRight w:val="0"/>
              <w:marTop w:val="0"/>
              <w:marBottom w:val="0"/>
              <w:divBdr>
                <w:top w:val="none" w:sz="0" w:space="0" w:color="auto"/>
                <w:left w:val="none" w:sz="0" w:space="0" w:color="auto"/>
                <w:bottom w:val="none" w:sz="0" w:space="0" w:color="auto"/>
                <w:right w:val="none" w:sz="0" w:space="0" w:color="auto"/>
              </w:divBdr>
            </w:div>
            <w:div w:id="113138644">
              <w:marLeft w:val="0"/>
              <w:marRight w:val="0"/>
              <w:marTop w:val="0"/>
              <w:marBottom w:val="0"/>
              <w:divBdr>
                <w:top w:val="none" w:sz="0" w:space="0" w:color="auto"/>
                <w:left w:val="none" w:sz="0" w:space="0" w:color="auto"/>
                <w:bottom w:val="none" w:sz="0" w:space="0" w:color="auto"/>
                <w:right w:val="none" w:sz="0" w:space="0" w:color="auto"/>
              </w:divBdr>
            </w:div>
          </w:divsChild>
        </w:div>
        <w:div w:id="150983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B597135C1BA41A6A57465F38204D2" ma:contentTypeVersion="7" ma:contentTypeDescription="Create a new document." ma:contentTypeScope="" ma:versionID="9909b30dbdec2179764c1352b4787757">
  <xsd:schema xmlns:xsd="http://www.w3.org/2001/XMLSchema" xmlns:xs="http://www.w3.org/2001/XMLSchema" xmlns:p="http://schemas.microsoft.com/office/2006/metadata/properties" xmlns:ns3="eedf7437-1f22-49a2-8d30-a8a0142414a3" xmlns:ns4="0f7b28f0-1dd6-4704-8412-9b83ceec6e2c" targetNamespace="http://schemas.microsoft.com/office/2006/metadata/properties" ma:root="true" ma:fieldsID="b5c72c6f27f6b60d096255057b2f5d70" ns3:_="" ns4:_="">
    <xsd:import namespace="eedf7437-1f22-49a2-8d30-a8a0142414a3"/>
    <xsd:import namespace="0f7b28f0-1dd6-4704-8412-9b83ceec6e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7437-1f22-49a2-8d30-a8a014241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7b28f0-1dd6-4704-8412-9b83ceec6e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F336-D640-44D1-939B-9A90C6649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673B6-51D0-4DCE-A648-A92C799D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7437-1f22-49a2-8d30-a8a0142414a3"/>
    <ds:schemaRef ds:uri="0f7b28f0-1dd6-4704-8412-9b83ceec6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3D8FF-20DD-431D-BE0F-9E0CD6F050E4}">
  <ds:schemaRefs>
    <ds:schemaRef ds:uri="http://schemas.microsoft.com/sharepoint/v3/contenttype/forms"/>
  </ds:schemaRefs>
</ds:datastoreItem>
</file>

<file path=customXml/itemProps4.xml><?xml version="1.0" encoding="utf-8"?>
<ds:datastoreItem xmlns:ds="http://schemas.openxmlformats.org/officeDocument/2006/customXml" ds:itemID="{A2456CFF-A95F-49E5-A51B-CA78B9F5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Gleason</dc:creator>
  <cp:lastModifiedBy>Julia Ripa</cp:lastModifiedBy>
  <cp:revision>3</cp:revision>
  <cp:lastPrinted>2022-09-27T20:37:00Z</cp:lastPrinted>
  <dcterms:created xsi:type="dcterms:W3CDTF">2022-09-27T20:37:00Z</dcterms:created>
  <dcterms:modified xsi:type="dcterms:W3CDTF">2022-10-04T19:29:00Z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0x01010018BB597135C1BA41A6A57465F38204D2</vt:lpwstr>
  </property>
</Properties>
</file>